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8E" w:rsidRDefault="007C518E" w:rsidP="007C518E">
      <w:pPr>
        <w:pStyle w:val="Title"/>
      </w:pPr>
      <w:r>
        <w:t>FULTON COUNTY SCHOOLS</w:t>
      </w:r>
    </w:p>
    <w:p w:rsidR="007C518E" w:rsidRDefault="007C518E" w:rsidP="007C518E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Proficiency, Positive Relationships, &amp; Pilot Pride</w:t>
      </w:r>
    </w:p>
    <w:p w:rsidR="007C518E" w:rsidRDefault="007C518E" w:rsidP="007C518E">
      <w:pPr>
        <w:jc w:val="center"/>
      </w:pPr>
      <w:smartTag w:uri="urn:schemas-microsoft-com:office:smarttags" w:element="Street">
        <w:smartTag w:uri="urn:schemas-microsoft-com:office:smarttags" w:element="address">
          <w:r>
            <w:t>2780 Moscow Avenue</w:t>
          </w:r>
        </w:smartTag>
      </w:smartTag>
    </w:p>
    <w:p w:rsidR="007C518E" w:rsidRDefault="007C518E" w:rsidP="007C518E">
      <w:pPr>
        <w:pStyle w:val="Title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Hickman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Kentucky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42050</w:t>
          </w:r>
        </w:smartTag>
      </w:smartTag>
    </w:p>
    <w:p w:rsidR="007C518E" w:rsidRDefault="007C518E" w:rsidP="007C518E">
      <w:pPr>
        <w:pStyle w:val="Title"/>
        <w:rPr>
          <w:sz w:val="18"/>
        </w:rPr>
      </w:pPr>
      <w:r>
        <w:rPr>
          <w:sz w:val="18"/>
        </w:rPr>
        <w:t>Telephone:  (270) 236-3923   Fax:  (270) 236-2184   Site: www.fulton.kyschools.us</w:t>
      </w:r>
    </w:p>
    <w:p w:rsidR="007C518E" w:rsidRPr="0085259C" w:rsidRDefault="007C518E" w:rsidP="007C518E">
      <w:pPr>
        <w:pStyle w:val="Title"/>
        <w:rPr>
          <w:rFonts w:asciiTheme="minorHAnsi" w:hAnsiTheme="minorHAnsi"/>
          <w:sz w:val="24"/>
          <w:szCs w:val="24"/>
        </w:rPr>
      </w:pPr>
    </w:p>
    <w:p w:rsidR="00BC51A7" w:rsidRPr="00E71378" w:rsidRDefault="005A1D45" w:rsidP="005A1D45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E71378">
        <w:rPr>
          <w:rFonts w:asciiTheme="minorHAnsi" w:hAnsiTheme="minorHAnsi"/>
          <w:sz w:val="24"/>
          <w:szCs w:val="24"/>
        </w:rPr>
        <w:t>January 9, 2018</w:t>
      </w:r>
    </w:p>
    <w:p w:rsidR="007C518E" w:rsidRPr="00E71378" w:rsidRDefault="004553AF" w:rsidP="004553AF">
      <w:pPr>
        <w:pStyle w:val="Title"/>
        <w:jc w:val="left"/>
        <w:rPr>
          <w:rFonts w:asciiTheme="minorHAnsi" w:hAnsiTheme="minorHAnsi"/>
          <w:sz w:val="18"/>
        </w:rPr>
      </w:pPr>
      <w:r w:rsidRPr="00E71378">
        <w:rPr>
          <w:rFonts w:asciiTheme="minorHAnsi" w:hAnsiTheme="minorHAnsi"/>
          <w:sz w:val="24"/>
          <w:szCs w:val="24"/>
        </w:rPr>
        <w:tab/>
      </w:r>
      <w:r w:rsidR="008409A7" w:rsidRPr="00E71378">
        <w:rPr>
          <w:rFonts w:asciiTheme="minorHAnsi" w:hAnsiTheme="minorHAnsi"/>
          <w:sz w:val="24"/>
          <w:szCs w:val="24"/>
        </w:rPr>
        <w:tab/>
      </w:r>
      <w:r w:rsidR="008409A7" w:rsidRPr="00E71378">
        <w:rPr>
          <w:rFonts w:asciiTheme="minorHAnsi" w:hAnsiTheme="minorHAnsi"/>
          <w:sz w:val="24"/>
          <w:szCs w:val="24"/>
        </w:rPr>
        <w:tab/>
      </w:r>
      <w:r w:rsidR="008409A7" w:rsidRPr="00E71378">
        <w:rPr>
          <w:rFonts w:asciiTheme="minorHAnsi" w:hAnsiTheme="minorHAnsi"/>
          <w:sz w:val="24"/>
          <w:szCs w:val="24"/>
        </w:rPr>
        <w:tab/>
      </w:r>
      <w:r w:rsidR="008409A7" w:rsidRPr="00E71378">
        <w:rPr>
          <w:rFonts w:asciiTheme="minorHAnsi" w:hAnsiTheme="minorHAnsi"/>
          <w:sz w:val="24"/>
          <w:szCs w:val="24"/>
        </w:rPr>
        <w:tab/>
      </w:r>
    </w:p>
    <w:p w:rsidR="007C518E" w:rsidRPr="00E71378" w:rsidRDefault="007C518E" w:rsidP="007C518E">
      <w:pPr>
        <w:pStyle w:val="Title"/>
        <w:tabs>
          <w:tab w:val="left" w:pos="1923"/>
        </w:tabs>
        <w:jc w:val="left"/>
        <w:rPr>
          <w:rFonts w:asciiTheme="minorHAnsi" w:hAnsiTheme="minorHAnsi"/>
          <w:sz w:val="18"/>
        </w:rPr>
      </w:pP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71378">
        <w:rPr>
          <w:rFonts w:asciiTheme="minorHAnsi" w:hAnsiTheme="minorHAnsi"/>
          <w:sz w:val="22"/>
          <w:szCs w:val="22"/>
        </w:rPr>
        <w:t>Dear Parent/Guardian,</w:t>
      </w: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</w:p>
    <w:p w:rsidR="004B2930" w:rsidRPr="00E71378" w:rsidRDefault="001F5DC9" w:rsidP="001F5DC9">
      <w:pPr>
        <w:pStyle w:val="Default"/>
        <w:rPr>
          <w:rFonts w:asciiTheme="minorHAnsi" w:hAnsiTheme="minorHAnsi"/>
        </w:rPr>
      </w:pPr>
      <w:r w:rsidRPr="00E71378">
        <w:rPr>
          <w:rFonts w:asciiTheme="minorHAnsi" w:hAnsiTheme="minorHAnsi"/>
          <w:sz w:val="22"/>
          <w:szCs w:val="22"/>
        </w:rPr>
        <w:t xml:space="preserve">The </w:t>
      </w:r>
      <w:r w:rsidRPr="00E71378">
        <w:rPr>
          <w:rFonts w:asciiTheme="minorHAnsi" w:hAnsiTheme="minorHAnsi"/>
          <w:sz w:val="23"/>
          <w:szCs w:val="23"/>
        </w:rPr>
        <w:t xml:space="preserve">Kentucky Administrative Regulation, </w:t>
      </w:r>
      <w:r w:rsidRPr="00E71378">
        <w:rPr>
          <w:rFonts w:asciiTheme="minorHAnsi" w:hAnsiTheme="minorHAnsi"/>
          <w:bCs/>
          <w:sz w:val="23"/>
          <w:szCs w:val="23"/>
        </w:rPr>
        <w:t>902 KAR 2:060, regarding new Immunization laws</w:t>
      </w:r>
      <w:r w:rsidRPr="00E7137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4B2930" w:rsidRPr="00E71378">
        <w:rPr>
          <w:rFonts w:asciiTheme="minorHAnsi" w:hAnsiTheme="minorHAnsi"/>
          <w:sz w:val="22"/>
          <w:szCs w:val="22"/>
        </w:rPr>
        <w:t>have been passed by the State for school age children. These new requir</w:t>
      </w:r>
      <w:r w:rsidR="00EF0445" w:rsidRPr="00E71378">
        <w:rPr>
          <w:rFonts w:asciiTheme="minorHAnsi" w:hAnsiTheme="minorHAnsi"/>
          <w:sz w:val="22"/>
          <w:szCs w:val="22"/>
        </w:rPr>
        <w:t>ements were passed in June 2017</w:t>
      </w:r>
      <w:r w:rsidR="004B2930" w:rsidRPr="00E71378">
        <w:rPr>
          <w:rFonts w:asciiTheme="minorHAnsi" w:hAnsiTheme="minorHAnsi"/>
          <w:sz w:val="22"/>
          <w:szCs w:val="22"/>
        </w:rPr>
        <w:t>and are set to be enforced starting the 2018-</w:t>
      </w:r>
      <w:r w:rsidR="00EF0445" w:rsidRPr="00E71378">
        <w:rPr>
          <w:rFonts w:asciiTheme="minorHAnsi" w:hAnsiTheme="minorHAnsi"/>
          <w:sz w:val="22"/>
          <w:szCs w:val="22"/>
        </w:rPr>
        <w:t>20</w:t>
      </w:r>
      <w:r w:rsidR="004B2930" w:rsidRPr="00E71378">
        <w:rPr>
          <w:rFonts w:asciiTheme="minorHAnsi" w:hAnsiTheme="minorHAnsi"/>
          <w:sz w:val="22"/>
          <w:szCs w:val="22"/>
        </w:rPr>
        <w:t xml:space="preserve">19 school year. The law will require almost every student in the state of Kentucky to obtain new shots and immunization certificates. </w:t>
      </w: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</w:p>
    <w:p w:rsidR="00EF0445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 xml:space="preserve">Here are the key points: </w:t>
      </w:r>
    </w:p>
    <w:p w:rsidR="00EF0445" w:rsidRPr="00E71378" w:rsidRDefault="00EF04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</w:p>
    <w:p w:rsidR="004B2930" w:rsidRPr="00E71378" w:rsidRDefault="004B2930" w:rsidP="00503476">
      <w:pPr>
        <w:pStyle w:val="Title"/>
        <w:numPr>
          <w:ilvl w:val="0"/>
          <w:numId w:val="11"/>
        </w:numPr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>Upon enrollment, all students must present a curr</w:t>
      </w:r>
      <w:r w:rsidR="00EF0445" w:rsidRPr="00E71378">
        <w:rPr>
          <w:rFonts w:asciiTheme="minorHAnsi" w:hAnsiTheme="minorHAnsi"/>
          <w:b/>
          <w:sz w:val="22"/>
          <w:szCs w:val="22"/>
        </w:rPr>
        <w:t xml:space="preserve">ent immunization </w:t>
      </w:r>
      <w:r w:rsidR="00741D28" w:rsidRPr="00E71378">
        <w:rPr>
          <w:rFonts w:asciiTheme="minorHAnsi" w:hAnsiTheme="minorHAnsi"/>
          <w:b/>
          <w:sz w:val="22"/>
          <w:szCs w:val="22"/>
        </w:rPr>
        <w:t>c</w:t>
      </w:r>
      <w:r w:rsidR="00EF0445" w:rsidRPr="00E71378">
        <w:rPr>
          <w:rFonts w:asciiTheme="minorHAnsi" w:hAnsiTheme="minorHAnsi"/>
          <w:b/>
          <w:sz w:val="22"/>
          <w:szCs w:val="22"/>
        </w:rPr>
        <w:t>ertificate or have one on file</w:t>
      </w:r>
      <w:r w:rsidRPr="00E71378">
        <w:rPr>
          <w:rFonts w:asciiTheme="minorHAnsi" w:hAnsiTheme="minorHAnsi"/>
          <w:b/>
          <w:sz w:val="22"/>
          <w:szCs w:val="22"/>
        </w:rPr>
        <w:t xml:space="preserve"> at the school that shows the new immunization requirements. Regardless of previous expiration date on immunization certificates, students must hav</w:t>
      </w:r>
      <w:r w:rsidR="00EF0445" w:rsidRPr="00E71378">
        <w:rPr>
          <w:rFonts w:asciiTheme="minorHAnsi" w:hAnsiTheme="minorHAnsi"/>
          <w:b/>
          <w:sz w:val="22"/>
          <w:szCs w:val="22"/>
        </w:rPr>
        <w:t xml:space="preserve">e the new required shots listed </w:t>
      </w:r>
      <w:r w:rsidRPr="00E71378">
        <w:rPr>
          <w:rFonts w:asciiTheme="minorHAnsi" w:hAnsiTheme="minorHAnsi"/>
          <w:b/>
          <w:sz w:val="22"/>
          <w:szCs w:val="22"/>
        </w:rPr>
        <w:t>on the certificate for it to be valid.</w:t>
      </w:r>
    </w:p>
    <w:p w:rsidR="00503476" w:rsidRPr="00E71378" w:rsidRDefault="00503476" w:rsidP="00503476">
      <w:pPr>
        <w:pStyle w:val="Title"/>
        <w:tabs>
          <w:tab w:val="left" w:pos="1923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F0445" w:rsidRPr="00E71378" w:rsidRDefault="004B2930" w:rsidP="00503476">
      <w:pPr>
        <w:pStyle w:val="Title"/>
        <w:numPr>
          <w:ilvl w:val="0"/>
          <w:numId w:val="11"/>
        </w:numPr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NEW </w:t>
      </w:r>
      <w:r w:rsidRPr="00E71378">
        <w:rPr>
          <w:rFonts w:asciiTheme="minorHAnsi" w:hAnsiTheme="minorHAnsi"/>
          <w:b/>
          <w:sz w:val="22"/>
          <w:szCs w:val="22"/>
          <w:u w:val="single"/>
        </w:rPr>
        <w:t>Hepatitis A</w:t>
      </w:r>
      <w:r w:rsidRPr="00E71378">
        <w:rPr>
          <w:rFonts w:asciiTheme="minorHAnsi" w:hAnsiTheme="minorHAnsi"/>
          <w:b/>
          <w:sz w:val="22"/>
          <w:szCs w:val="22"/>
        </w:rPr>
        <w:t xml:space="preserve">: All students, regardless of age, are required to have 2 Hepatitis A </w:t>
      </w:r>
    </w:p>
    <w:p w:rsidR="005A1D45" w:rsidRPr="00E71378" w:rsidRDefault="00EF04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             </w:t>
      </w:r>
      <w:r w:rsidR="0085259C" w:rsidRPr="00E71378"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 w:rsidR="004B2930" w:rsidRPr="00E71378">
        <w:rPr>
          <w:rFonts w:asciiTheme="minorHAnsi" w:hAnsiTheme="minorHAnsi"/>
          <w:b/>
          <w:sz w:val="22"/>
          <w:szCs w:val="22"/>
        </w:rPr>
        <w:t>vaccinations</w:t>
      </w:r>
      <w:proofErr w:type="gramEnd"/>
      <w:r w:rsidR="004B2930" w:rsidRPr="00E71378">
        <w:rPr>
          <w:rFonts w:asciiTheme="minorHAnsi" w:hAnsiTheme="minorHAnsi"/>
          <w:b/>
          <w:sz w:val="22"/>
          <w:szCs w:val="22"/>
        </w:rPr>
        <w:t xml:space="preserve"> given at least 6 months apart. </w:t>
      </w:r>
    </w:p>
    <w:p w:rsidR="005A1D45" w:rsidRPr="00E71378" w:rsidRDefault="005A1D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F0445" w:rsidRPr="00E71378" w:rsidRDefault="004B2930" w:rsidP="00503476">
      <w:pPr>
        <w:pStyle w:val="Title"/>
        <w:numPr>
          <w:ilvl w:val="0"/>
          <w:numId w:val="11"/>
        </w:numPr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NEW </w:t>
      </w:r>
      <w:r w:rsidRPr="00E71378">
        <w:rPr>
          <w:rFonts w:asciiTheme="minorHAnsi" w:hAnsiTheme="minorHAnsi"/>
          <w:b/>
          <w:sz w:val="22"/>
          <w:szCs w:val="22"/>
          <w:u w:val="single"/>
        </w:rPr>
        <w:t>Meningitis Booster</w:t>
      </w:r>
      <w:r w:rsidRPr="00E71378">
        <w:rPr>
          <w:rFonts w:asciiTheme="minorHAnsi" w:hAnsiTheme="minorHAnsi"/>
          <w:b/>
          <w:sz w:val="22"/>
          <w:szCs w:val="22"/>
        </w:rPr>
        <w:t xml:space="preserve">: All students age 16 and up are to have a Meningitis shot </w:t>
      </w:r>
    </w:p>
    <w:p w:rsidR="004B2930" w:rsidRPr="00E71378" w:rsidRDefault="00EF04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              </w:t>
      </w:r>
      <w:r w:rsidR="0085259C" w:rsidRPr="00E7137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4B2930" w:rsidRPr="00E71378">
        <w:rPr>
          <w:rFonts w:asciiTheme="minorHAnsi" w:hAnsiTheme="minorHAnsi"/>
          <w:b/>
          <w:sz w:val="22"/>
          <w:szCs w:val="22"/>
        </w:rPr>
        <w:t>regardless</w:t>
      </w:r>
      <w:proofErr w:type="gramEnd"/>
      <w:r w:rsidR="004B2930" w:rsidRPr="00E71378">
        <w:rPr>
          <w:rFonts w:asciiTheme="minorHAnsi" w:hAnsiTheme="minorHAnsi"/>
          <w:b/>
          <w:sz w:val="22"/>
          <w:szCs w:val="22"/>
        </w:rPr>
        <w:t xml:space="preserve"> if they got one between ages 11 and 15.</w:t>
      </w:r>
    </w:p>
    <w:p w:rsidR="00EF0445" w:rsidRPr="00E71378" w:rsidRDefault="00EF04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F0445" w:rsidRPr="00E71378" w:rsidRDefault="004B2930" w:rsidP="00503476">
      <w:pPr>
        <w:pStyle w:val="Title"/>
        <w:numPr>
          <w:ilvl w:val="0"/>
          <w:numId w:val="11"/>
        </w:numPr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Sixth grade shots are now called Age 11 shots. This means regardless of the grade your </w:t>
      </w:r>
    </w:p>
    <w:p w:rsidR="00EF0445" w:rsidRPr="00E71378" w:rsidRDefault="00503476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              </w:t>
      </w:r>
      <w:r w:rsidR="0085259C" w:rsidRPr="00E7137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E71378">
        <w:rPr>
          <w:rFonts w:asciiTheme="minorHAnsi" w:hAnsiTheme="minorHAnsi"/>
          <w:b/>
          <w:sz w:val="22"/>
          <w:szCs w:val="22"/>
        </w:rPr>
        <w:t>s</w:t>
      </w:r>
      <w:r w:rsidR="00EF0445" w:rsidRPr="00E71378">
        <w:rPr>
          <w:rFonts w:asciiTheme="minorHAnsi" w:hAnsiTheme="minorHAnsi"/>
          <w:b/>
          <w:sz w:val="22"/>
          <w:szCs w:val="22"/>
        </w:rPr>
        <w:t>tudent</w:t>
      </w:r>
      <w:proofErr w:type="gramEnd"/>
      <w:r w:rsidR="004B2930" w:rsidRPr="00E71378">
        <w:rPr>
          <w:rFonts w:asciiTheme="minorHAnsi" w:hAnsiTheme="minorHAnsi"/>
          <w:b/>
          <w:sz w:val="22"/>
          <w:szCs w:val="22"/>
        </w:rPr>
        <w:t xml:space="preserve"> is in, they must have the </w:t>
      </w:r>
      <w:proofErr w:type="spellStart"/>
      <w:r w:rsidR="004B2930" w:rsidRPr="00E71378">
        <w:rPr>
          <w:rFonts w:asciiTheme="minorHAnsi" w:hAnsiTheme="minorHAnsi"/>
          <w:b/>
          <w:sz w:val="22"/>
          <w:szCs w:val="22"/>
        </w:rPr>
        <w:t>Tdap</w:t>
      </w:r>
      <w:proofErr w:type="spellEnd"/>
      <w:r w:rsidR="004B2930" w:rsidRPr="00E71378">
        <w:rPr>
          <w:rFonts w:asciiTheme="minorHAnsi" w:hAnsiTheme="minorHAnsi"/>
          <w:b/>
          <w:sz w:val="22"/>
          <w:szCs w:val="22"/>
        </w:rPr>
        <w:t xml:space="preserve"> and Meningitis immunizations when they turn age </w:t>
      </w:r>
      <w:r w:rsidR="00EF0445" w:rsidRPr="00E71378">
        <w:rPr>
          <w:rFonts w:asciiTheme="minorHAnsi" w:hAnsiTheme="minorHAnsi"/>
          <w:b/>
          <w:sz w:val="22"/>
          <w:szCs w:val="22"/>
        </w:rPr>
        <w:t xml:space="preserve"> </w:t>
      </w:r>
    </w:p>
    <w:p w:rsidR="004B2930" w:rsidRPr="00E71378" w:rsidRDefault="00EF0445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  <w:r w:rsidRPr="00E71378">
        <w:rPr>
          <w:rFonts w:asciiTheme="minorHAnsi" w:hAnsiTheme="minorHAnsi"/>
          <w:b/>
          <w:sz w:val="22"/>
          <w:szCs w:val="22"/>
        </w:rPr>
        <w:t xml:space="preserve">              </w:t>
      </w:r>
      <w:r w:rsidR="0085259C" w:rsidRPr="00E71378">
        <w:rPr>
          <w:rFonts w:asciiTheme="minorHAnsi" w:hAnsiTheme="minorHAnsi"/>
          <w:b/>
          <w:sz w:val="22"/>
          <w:szCs w:val="22"/>
        </w:rPr>
        <w:t xml:space="preserve"> </w:t>
      </w:r>
      <w:r w:rsidR="004B2930" w:rsidRPr="00E71378">
        <w:rPr>
          <w:rFonts w:asciiTheme="minorHAnsi" w:hAnsiTheme="minorHAnsi"/>
          <w:b/>
          <w:sz w:val="22"/>
          <w:szCs w:val="22"/>
        </w:rPr>
        <w:t xml:space="preserve">11. </w:t>
      </w: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C518E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>We encourage you to contact your health care provider about the new immunizations now! It will take 6 months to complete one of the requirements. Take a copy of any immunization records your student currently has with you to the visit. Students are to have a current immunization certificate that shows the new shots when they enroll next fall.</w:t>
      </w: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>Thank you so much for your cooperation.  If I can be of any assistance please call my office at:</w:t>
      </w:r>
    </w:p>
    <w:p w:rsidR="004B2930" w:rsidRPr="00E71378" w:rsidRDefault="004B2930" w:rsidP="00EF0445">
      <w:pPr>
        <w:pStyle w:val="Title"/>
        <w:tabs>
          <w:tab w:val="left" w:pos="1923"/>
        </w:tabs>
        <w:jc w:val="both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 xml:space="preserve">270-236-3923 </w:t>
      </w:r>
      <w:proofErr w:type="spellStart"/>
      <w:r w:rsidRPr="00E71378">
        <w:rPr>
          <w:rFonts w:asciiTheme="minorHAnsi" w:hAnsiTheme="minorHAnsi"/>
          <w:sz w:val="22"/>
          <w:szCs w:val="22"/>
        </w:rPr>
        <w:t>ext</w:t>
      </w:r>
      <w:proofErr w:type="spellEnd"/>
      <w:r w:rsidRPr="00E71378">
        <w:rPr>
          <w:rFonts w:asciiTheme="minorHAnsi" w:hAnsiTheme="minorHAnsi"/>
          <w:sz w:val="22"/>
          <w:szCs w:val="22"/>
        </w:rPr>
        <w:t xml:space="preserve"> 6013.</w:t>
      </w:r>
    </w:p>
    <w:p w:rsidR="004B2930" w:rsidRPr="00E71378" w:rsidRDefault="004B2930" w:rsidP="004B2930">
      <w:pPr>
        <w:pStyle w:val="Title"/>
        <w:tabs>
          <w:tab w:val="left" w:pos="1923"/>
        </w:tabs>
        <w:jc w:val="left"/>
        <w:rPr>
          <w:rFonts w:asciiTheme="minorHAnsi" w:hAnsiTheme="minorHAnsi"/>
          <w:sz w:val="22"/>
          <w:szCs w:val="22"/>
        </w:rPr>
      </w:pPr>
    </w:p>
    <w:p w:rsidR="004B2930" w:rsidRPr="00E71378" w:rsidRDefault="004B2930" w:rsidP="004B2930">
      <w:pPr>
        <w:pStyle w:val="Title"/>
        <w:tabs>
          <w:tab w:val="left" w:pos="1923"/>
        </w:tabs>
        <w:jc w:val="left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 xml:space="preserve">Natasha Fields RN </w:t>
      </w:r>
    </w:p>
    <w:p w:rsidR="004B2930" w:rsidRPr="00E71378" w:rsidRDefault="004B2930" w:rsidP="004B2930">
      <w:pPr>
        <w:pStyle w:val="Title"/>
        <w:tabs>
          <w:tab w:val="left" w:pos="1923"/>
        </w:tabs>
        <w:jc w:val="left"/>
        <w:rPr>
          <w:rFonts w:asciiTheme="minorHAnsi" w:hAnsiTheme="minorHAnsi"/>
          <w:sz w:val="22"/>
          <w:szCs w:val="22"/>
        </w:rPr>
      </w:pPr>
      <w:r w:rsidRPr="00E71378">
        <w:rPr>
          <w:rFonts w:asciiTheme="minorHAnsi" w:hAnsiTheme="minorHAnsi"/>
          <w:sz w:val="22"/>
          <w:szCs w:val="22"/>
        </w:rPr>
        <w:t>Fulton County School Nurse</w:t>
      </w:r>
    </w:p>
    <w:p w:rsidR="007C518E" w:rsidRPr="00E71378" w:rsidRDefault="007C518E" w:rsidP="004B2930">
      <w:pPr>
        <w:rPr>
          <w:rFonts w:asciiTheme="minorHAnsi" w:hAnsiTheme="minorHAnsi"/>
          <w:sz w:val="22"/>
          <w:szCs w:val="22"/>
        </w:rPr>
      </w:pPr>
    </w:p>
    <w:p w:rsidR="007C518E" w:rsidRPr="00E71378" w:rsidRDefault="007C518E" w:rsidP="004B2930">
      <w:pPr>
        <w:jc w:val="both"/>
        <w:rPr>
          <w:rFonts w:asciiTheme="minorHAnsi" w:hAnsiTheme="minorHAnsi"/>
          <w:sz w:val="22"/>
          <w:szCs w:val="22"/>
        </w:rPr>
        <w:sectPr w:rsidR="007C518E" w:rsidRPr="00E71378" w:rsidSect="007C518E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82311F" w:rsidRPr="004B2930" w:rsidRDefault="007C518E" w:rsidP="004B2930">
      <w:pPr>
        <w:jc w:val="both"/>
        <w:rPr>
          <w:sz w:val="22"/>
          <w:szCs w:val="22"/>
        </w:rPr>
      </w:pPr>
      <w:r w:rsidRPr="004B2930">
        <w:rPr>
          <w:sz w:val="22"/>
          <w:szCs w:val="22"/>
        </w:rPr>
        <w:lastRenderedPageBreak/>
        <w:t xml:space="preserve">             </w:t>
      </w:r>
      <w:r w:rsidR="004B2930">
        <w:rPr>
          <w:sz w:val="22"/>
          <w:szCs w:val="22"/>
        </w:rPr>
        <w:t xml:space="preserve">                         </w:t>
      </w:r>
    </w:p>
    <w:sectPr w:rsidR="0082311F" w:rsidRPr="004B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C7"/>
    <w:multiLevelType w:val="hybridMultilevel"/>
    <w:tmpl w:val="79D68D54"/>
    <w:lvl w:ilvl="0" w:tplc="39223B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B09"/>
    <w:multiLevelType w:val="hybridMultilevel"/>
    <w:tmpl w:val="37C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B6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4437"/>
    <w:multiLevelType w:val="hybridMultilevel"/>
    <w:tmpl w:val="A45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809"/>
    <w:multiLevelType w:val="hybridMultilevel"/>
    <w:tmpl w:val="2CBCA352"/>
    <w:lvl w:ilvl="0" w:tplc="39223B38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10B99"/>
    <w:multiLevelType w:val="hybridMultilevel"/>
    <w:tmpl w:val="1B04C348"/>
    <w:lvl w:ilvl="0" w:tplc="39223B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173E"/>
    <w:multiLevelType w:val="hybridMultilevel"/>
    <w:tmpl w:val="B19898AA"/>
    <w:lvl w:ilvl="0" w:tplc="39223B38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B3E13"/>
    <w:multiLevelType w:val="hybridMultilevel"/>
    <w:tmpl w:val="D3506300"/>
    <w:lvl w:ilvl="0" w:tplc="979CBE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4B85"/>
    <w:multiLevelType w:val="hybridMultilevel"/>
    <w:tmpl w:val="DC8CA594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5C7835EA"/>
    <w:multiLevelType w:val="hybridMultilevel"/>
    <w:tmpl w:val="3098B86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6B24084A"/>
    <w:multiLevelType w:val="hybridMultilevel"/>
    <w:tmpl w:val="D5441EF6"/>
    <w:lvl w:ilvl="0" w:tplc="39223B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F21C0"/>
    <w:multiLevelType w:val="hybridMultilevel"/>
    <w:tmpl w:val="6A7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B7513"/>
    <w:multiLevelType w:val="hybridMultilevel"/>
    <w:tmpl w:val="6136B096"/>
    <w:lvl w:ilvl="0" w:tplc="39223B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8E"/>
    <w:rsid w:val="001F5DC9"/>
    <w:rsid w:val="00207977"/>
    <w:rsid w:val="0040374F"/>
    <w:rsid w:val="004553AF"/>
    <w:rsid w:val="0048501F"/>
    <w:rsid w:val="004B2930"/>
    <w:rsid w:val="00503476"/>
    <w:rsid w:val="005A18F0"/>
    <w:rsid w:val="005A1D45"/>
    <w:rsid w:val="00647E8C"/>
    <w:rsid w:val="00715DC9"/>
    <w:rsid w:val="00741D28"/>
    <w:rsid w:val="007A0B64"/>
    <w:rsid w:val="007C518E"/>
    <w:rsid w:val="0082311F"/>
    <w:rsid w:val="008409A7"/>
    <w:rsid w:val="0085259C"/>
    <w:rsid w:val="0096378F"/>
    <w:rsid w:val="00970495"/>
    <w:rsid w:val="00BC51A7"/>
    <w:rsid w:val="00D47EF9"/>
    <w:rsid w:val="00DF0D9E"/>
    <w:rsid w:val="00E36A3B"/>
    <w:rsid w:val="00E71378"/>
    <w:rsid w:val="00ED521D"/>
    <w:rsid w:val="00EF0445"/>
    <w:rsid w:val="00F662D3"/>
    <w:rsid w:val="00F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E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18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7C518E"/>
    <w:rPr>
      <w:sz w:val="48"/>
    </w:rPr>
  </w:style>
  <w:style w:type="paragraph" w:customStyle="1" w:styleId="Default">
    <w:name w:val="Default"/>
    <w:rsid w:val="001F5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E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18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7C518E"/>
    <w:rPr>
      <w:sz w:val="48"/>
    </w:rPr>
  </w:style>
  <w:style w:type="paragraph" w:customStyle="1" w:styleId="Default">
    <w:name w:val="Default"/>
    <w:rsid w:val="001F5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Maegan</dc:creator>
  <cp:lastModifiedBy>Chambers, Patrice - Assistant Superintendent</cp:lastModifiedBy>
  <cp:revision>2</cp:revision>
  <cp:lastPrinted>2018-01-09T16:57:00Z</cp:lastPrinted>
  <dcterms:created xsi:type="dcterms:W3CDTF">2018-01-24T17:25:00Z</dcterms:created>
  <dcterms:modified xsi:type="dcterms:W3CDTF">2018-01-24T17:25:00Z</dcterms:modified>
</cp:coreProperties>
</file>