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E" w:rsidRDefault="00442AFF">
      <w:pPr>
        <w:pStyle w:val="Title"/>
        <w:spacing w:after="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5904486</wp:posOffset>
            </wp:positionH>
            <wp:positionV relativeFrom="page">
              <wp:posOffset>1014983</wp:posOffset>
            </wp:positionV>
            <wp:extent cx="947164" cy="12513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64" cy="1251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C223E" w:rsidRDefault="00442AFF">
      <w:pPr>
        <w:pStyle w:val="Title"/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Fulton County Elementary School </w:t>
      </w:r>
    </w:p>
    <w:p w:rsidR="005C223E" w:rsidRDefault="00E95450">
      <w:pPr>
        <w:pStyle w:val="Subtitle"/>
        <w:spacing w:after="20"/>
        <w:rPr>
          <w:rFonts w:ascii="Times New Roman" w:eastAsia="Times New Roman" w:hAnsi="Times New Roman" w:cs="Times New Roman"/>
          <w:color w:val="424242"/>
          <w:sz w:val="38"/>
          <w:szCs w:val="38"/>
          <w:u w:color="424242"/>
        </w:rPr>
      </w:pPr>
      <w:r>
        <w:rPr>
          <w:rFonts w:ascii="Times New Roman" w:hAnsi="Times New Roman"/>
          <w:color w:val="525252"/>
          <w:sz w:val="38"/>
          <w:szCs w:val="38"/>
        </w:rPr>
        <w:t>April</w:t>
      </w:r>
      <w:r w:rsidR="00442AFF">
        <w:rPr>
          <w:rFonts w:ascii="Times New Roman" w:hAnsi="Times New Roman"/>
          <w:color w:val="525252"/>
          <w:sz w:val="38"/>
          <w:szCs w:val="38"/>
          <w:u w:color="424242"/>
        </w:rPr>
        <w:t xml:space="preserve"> SBDM Council Meeting</w:t>
      </w:r>
      <w:r w:rsidR="00442AFF">
        <w:rPr>
          <w:rFonts w:ascii="Times New Roman" w:hAnsi="Times New Roman"/>
          <w:color w:val="424242"/>
          <w:sz w:val="38"/>
          <w:szCs w:val="38"/>
          <w:u w:color="424242"/>
        </w:rPr>
        <w:t xml:space="preserve"> </w:t>
      </w:r>
    </w:p>
    <w:p w:rsidR="005C223E" w:rsidRDefault="005C223E">
      <w:pPr>
        <w:pStyle w:val="Body2"/>
      </w:pPr>
    </w:p>
    <w:p w:rsidR="005C223E" w:rsidRDefault="00442AFF">
      <w:pPr>
        <w:pStyle w:val="Subject"/>
        <w:pBdr>
          <w:top w:val="single" w:sz="16" w:space="0" w:color="515151"/>
        </w:pBdr>
        <w:spacing w:before="100"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Proficiency, Positive Relationships, and Pilot Pride</w:t>
      </w:r>
    </w:p>
    <w:p w:rsidR="005C223E" w:rsidRDefault="00442AFF">
      <w:pPr>
        <w:pStyle w:val="BodyA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Opening Business </w:t>
      </w:r>
    </w:p>
    <w:p w:rsidR="005C223E" w:rsidRDefault="00442AFF">
      <w:pPr>
        <w:pStyle w:val="BodyA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  <w:u w:color="424242"/>
        </w:rPr>
        <w:t>Call to Order-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Chairperson, Sondra Gibbs; </w:t>
      </w:r>
      <w:r w:rsidR="00932A1B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1</w:t>
      </w:r>
      <w:r w:rsidR="00932A1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th, 2019 at 4:30 pm in the FCES Conference Room. </w:t>
      </w:r>
    </w:p>
    <w:p w:rsidR="005C223E" w:rsidRDefault="00442AFF">
      <w:pPr>
        <w:pStyle w:val="BodyA"/>
        <w:numPr>
          <w:ilvl w:val="0"/>
          <w:numId w:val="4"/>
        </w:numPr>
        <w:spacing w:line="264" w:lineRule="auto"/>
        <w:rPr>
          <w:rFonts w:ascii="Times New Roman" w:hAnsi="Times New Roman"/>
          <w:b/>
          <w:bCs/>
          <w:color w:val="424242"/>
        </w:rPr>
      </w:pPr>
      <w:r>
        <w:rPr>
          <w:rFonts w:ascii="Times New Roman" w:hAnsi="Times New Roman"/>
          <w:b/>
          <w:bCs/>
          <w:color w:val="424242"/>
          <w:u w:color="424242"/>
        </w:rPr>
        <w:t>Roll and Attendance-</w:t>
      </w:r>
    </w:p>
    <w:p w:rsidR="005C223E" w:rsidRDefault="00442AFF">
      <w:pPr>
        <w:pStyle w:val="Body2"/>
        <w:spacing w:after="100"/>
        <w:ind w:left="900" w:firstLine="9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color="424242"/>
        </w:rPr>
      </w:pPr>
      <w:r>
        <w:rPr>
          <w:rFonts w:ascii="Times New Roman" w:hAnsi="Times New Roman"/>
          <w:color w:val="424242"/>
          <w:sz w:val="24"/>
          <w:szCs w:val="24"/>
          <w:u w:color="424242"/>
        </w:rPr>
        <w:t>-</w:t>
      </w:r>
      <w:r>
        <w:rPr>
          <w:rFonts w:ascii="Times New Roman" w:hAnsi="Times New Roman"/>
          <w:b/>
          <w:bCs/>
          <w:color w:val="424242"/>
          <w:sz w:val="24"/>
          <w:szCs w:val="24"/>
          <w:u w:color="424242"/>
        </w:rPr>
        <w:t xml:space="preserve">Members in Attendance: </w:t>
      </w:r>
    </w:p>
    <w:p w:rsidR="005C223E" w:rsidRDefault="00442AFF">
      <w:pPr>
        <w:pStyle w:val="BodyA"/>
        <w:spacing w:before="0" w:after="100" w:line="240" w:lineRule="auto"/>
        <w:ind w:left="900" w:firstLine="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Chairperson: Sondra Gibbs</w:t>
      </w:r>
    </w:p>
    <w:p w:rsidR="005C223E" w:rsidRDefault="00442AFF">
      <w:pPr>
        <w:pStyle w:val="BodyA"/>
        <w:spacing w:before="0" w:after="100" w:line="240" w:lineRule="auto"/>
        <w:ind w:left="900" w:firstLine="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Teacher Representatives: Ashton Giles, and Brey Jones</w:t>
      </w:r>
    </w:p>
    <w:p w:rsidR="005C223E" w:rsidRDefault="00442AFF">
      <w:pPr>
        <w:pStyle w:val="BodyA"/>
        <w:spacing w:before="0" w:after="100" w:line="240" w:lineRule="auto"/>
        <w:ind w:left="900" w:firstLine="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Parent Representatives: Kim Major </w:t>
      </w:r>
    </w:p>
    <w:p w:rsidR="005C223E" w:rsidRDefault="00442AFF">
      <w:pPr>
        <w:pStyle w:val="BodyA"/>
        <w:spacing w:before="0" w:after="100" w:line="192" w:lineRule="auto"/>
        <w:ind w:left="900" w:firstLine="9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>-Members Absent:</w:t>
      </w:r>
      <w:r>
        <w:rPr>
          <w:rFonts w:ascii="Times New Roman" w:hAnsi="Times New Roman"/>
          <w:b/>
          <w:bCs/>
        </w:rPr>
        <w:t xml:space="preserve"> </w:t>
      </w:r>
      <w:r w:rsidR="00932A1B">
        <w:rPr>
          <w:rFonts w:ascii="Times New Roman" w:hAnsi="Times New Roman"/>
        </w:rPr>
        <w:t>Brenna Ray and Erika Stray</w:t>
      </w:r>
    </w:p>
    <w:p w:rsidR="005C223E" w:rsidRDefault="005C223E">
      <w:pPr>
        <w:pStyle w:val="BodyA"/>
        <w:spacing w:before="0" w:after="100" w:line="192" w:lineRule="auto"/>
        <w:ind w:left="900" w:firstLine="90"/>
        <w:rPr>
          <w:rFonts w:ascii="Times New Roman" w:eastAsia="Times New Roman" w:hAnsi="Times New Roman" w:cs="Times New Roman"/>
        </w:rPr>
      </w:pPr>
    </w:p>
    <w:p w:rsidR="005C223E" w:rsidRDefault="00442AFF">
      <w:pPr>
        <w:pStyle w:val="BodyA"/>
        <w:numPr>
          <w:ilvl w:val="0"/>
          <w:numId w:val="5"/>
        </w:numPr>
        <w:spacing w:before="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>Agenda Approval-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424242"/>
          <w:u w:color="0070C0"/>
        </w:rPr>
        <w:t>1</w:t>
      </w:r>
      <w:r>
        <w:rPr>
          <w:rFonts w:ascii="Times New Roman" w:hAnsi="Times New Roman"/>
          <w:color w:val="424242"/>
          <w:u w:color="0070C0"/>
          <w:vertAlign w:val="superscript"/>
        </w:rPr>
        <w:t>st</w:t>
      </w:r>
      <w:r>
        <w:rPr>
          <w:rFonts w:ascii="Times New Roman" w:hAnsi="Times New Roman"/>
          <w:color w:val="424242"/>
          <w:u w:color="0070C0"/>
          <w:lang w:val="fr-FR"/>
        </w:rPr>
        <w:t xml:space="preserve"> motion</w:t>
      </w:r>
      <w:r>
        <w:rPr>
          <w:rFonts w:ascii="Times New Roman" w:hAnsi="Times New Roman"/>
          <w:color w:val="424242"/>
          <w:u w:color="0070C0"/>
        </w:rPr>
        <w:t xml:space="preserve">: Ashton Giles </w:t>
      </w:r>
      <w:r>
        <w:rPr>
          <w:rFonts w:ascii="Times New Roman" w:hAnsi="Times New Roman"/>
          <w:color w:val="424242"/>
        </w:rPr>
        <w:t xml:space="preserve">/ </w:t>
      </w:r>
      <w:r>
        <w:rPr>
          <w:rFonts w:ascii="Times New Roman" w:hAnsi="Times New Roman"/>
          <w:color w:val="424242"/>
          <w:u w:color="0070C0"/>
        </w:rPr>
        <w:t>2</w:t>
      </w:r>
      <w:r>
        <w:rPr>
          <w:rFonts w:ascii="Times New Roman" w:hAnsi="Times New Roman"/>
          <w:color w:val="424242"/>
          <w:u w:color="0070C0"/>
          <w:vertAlign w:val="superscript"/>
        </w:rPr>
        <w:t>nd</w:t>
      </w:r>
      <w:r>
        <w:rPr>
          <w:rFonts w:ascii="Times New Roman" w:hAnsi="Times New Roman"/>
          <w:color w:val="424242"/>
          <w:u w:color="0070C0"/>
          <w:lang w:val="fr-FR"/>
        </w:rPr>
        <w:t xml:space="preserve"> motion</w:t>
      </w:r>
      <w:r>
        <w:rPr>
          <w:rFonts w:ascii="Times New Roman" w:hAnsi="Times New Roman"/>
          <w:color w:val="424242"/>
          <w:u w:color="0070C0"/>
        </w:rPr>
        <w:t xml:space="preserve">: Brey Jones </w:t>
      </w:r>
      <w:r>
        <w:rPr>
          <w:rFonts w:ascii="Times New Roman" w:hAnsi="Times New Roman"/>
          <w:color w:val="424242"/>
          <w:lang w:val="it-IT"/>
        </w:rPr>
        <w:t>/ consensus</w:t>
      </w:r>
    </w:p>
    <w:p w:rsidR="005C223E" w:rsidRDefault="00442AFF">
      <w:pPr>
        <w:pStyle w:val="BodyA"/>
        <w:numPr>
          <w:ilvl w:val="0"/>
          <w:numId w:val="5"/>
        </w:numPr>
        <w:spacing w:before="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>Approval of Minutes-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424242"/>
          <w:u w:color="0070C0"/>
        </w:rPr>
        <w:t>1</w:t>
      </w:r>
      <w:r>
        <w:rPr>
          <w:rFonts w:ascii="Times New Roman" w:hAnsi="Times New Roman"/>
          <w:color w:val="424242"/>
          <w:u w:color="0070C0"/>
          <w:vertAlign w:val="superscript"/>
        </w:rPr>
        <w:t>st</w:t>
      </w:r>
      <w:r>
        <w:rPr>
          <w:rFonts w:ascii="Times New Roman" w:hAnsi="Times New Roman"/>
          <w:color w:val="424242"/>
          <w:u w:color="0070C0"/>
          <w:lang w:val="fr-FR"/>
        </w:rPr>
        <w:t xml:space="preserve"> motion</w:t>
      </w:r>
      <w:r>
        <w:rPr>
          <w:rFonts w:ascii="Times New Roman" w:hAnsi="Times New Roman"/>
          <w:color w:val="424242"/>
          <w:u w:color="0070C0"/>
        </w:rPr>
        <w:t xml:space="preserve">: </w:t>
      </w:r>
      <w:r w:rsidR="00932A1B">
        <w:rPr>
          <w:rFonts w:ascii="Times New Roman" w:hAnsi="Times New Roman"/>
          <w:color w:val="424242"/>
          <w:u w:color="0070C0"/>
        </w:rPr>
        <w:t>Kim Major</w:t>
      </w:r>
      <w:r>
        <w:rPr>
          <w:rFonts w:ascii="Times New Roman" w:hAnsi="Times New Roman"/>
          <w:color w:val="424242"/>
          <w:u w:color="0070C0"/>
        </w:rPr>
        <w:t xml:space="preserve">  </w:t>
      </w:r>
      <w:r>
        <w:rPr>
          <w:rFonts w:ascii="Times New Roman" w:hAnsi="Times New Roman"/>
          <w:color w:val="424242"/>
        </w:rPr>
        <w:t xml:space="preserve">/ </w:t>
      </w:r>
      <w:r>
        <w:rPr>
          <w:rFonts w:ascii="Times New Roman" w:hAnsi="Times New Roman"/>
          <w:color w:val="424242"/>
          <w:u w:color="0070C0"/>
        </w:rPr>
        <w:t>2</w:t>
      </w:r>
      <w:r>
        <w:rPr>
          <w:rFonts w:ascii="Times New Roman" w:hAnsi="Times New Roman"/>
          <w:color w:val="424242"/>
          <w:u w:color="0070C0"/>
          <w:vertAlign w:val="superscript"/>
        </w:rPr>
        <w:t>nd</w:t>
      </w:r>
      <w:r>
        <w:rPr>
          <w:rFonts w:ascii="Times New Roman" w:hAnsi="Times New Roman"/>
          <w:color w:val="424242"/>
          <w:u w:color="0070C0"/>
          <w:lang w:val="fr-FR"/>
        </w:rPr>
        <w:t xml:space="preserve"> motion</w:t>
      </w:r>
      <w:r>
        <w:rPr>
          <w:rFonts w:ascii="Times New Roman" w:hAnsi="Times New Roman"/>
          <w:color w:val="424242"/>
          <w:u w:color="0070C0"/>
        </w:rPr>
        <w:t xml:space="preserve">: </w:t>
      </w:r>
      <w:r w:rsidR="00932A1B">
        <w:rPr>
          <w:rFonts w:ascii="Times New Roman" w:hAnsi="Times New Roman"/>
          <w:color w:val="424242"/>
          <w:u w:color="0070C0"/>
        </w:rPr>
        <w:t>Brey Jones</w:t>
      </w:r>
      <w:r>
        <w:rPr>
          <w:rFonts w:ascii="Times New Roman" w:hAnsi="Times New Roman"/>
          <w:color w:val="424242"/>
          <w:u w:color="0070C0"/>
        </w:rPr>
        <w:t xml:space="preserve"> </w:t>
      </w:r>
      <w:r>
        <w:rPr>
          <w:rFonts w:ascii="Times New Roman" w:hAnsi="Times New Roman"/>
          <w:color w:val="424242"/>
          <w:lang w:val="it-IT"/>
        </w:rPr>
        <w:t>/ consensus</w:t>
      </w:r>
    </w:p>
    <w:p w:rsidR="005C223E" w:rsidRDefault="00442AFF">
      <w:pPr>
        <w:pStyle w:val="BodyA"/>
        <w:numPr>
          <w:ilvl w:val="0"/>
          <w:numId w:val="5"/>
        </w:numPr>
        <w:spacing w:before="0" w:after="1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 xml:space="preserve">Good News Report: </w:t>
      </w:r>
      <w:r>
        <w:rPr>
          <w:rFonts w:ascii="Times New Roman" w:hAnsi="Times New Roman"/>
          <w:b/>
          <w:bCs/>
        </w:rPr>
        <w:t xml:space="preserve"> </w:t>
      </w:r>
    </w:p>
    <w:p w:rsidR="00932A1B" w:rsidRDefault="00932A1B">
      <w:pPr>
        <w:pStyle w:val="BodyA"/>
        <w:numPr>
          <w:ilvl w:val="0"/>
          <w:numId w:val="7"/>
        </w:numPr>
        <w:spacing w:before="0" w:after="120" w:line="240" w:lineRule="auto"/>
        <w:rPr>
          <w:rFonts w:ascii="Times New Roman" w:hAnsi="Times New Roman"/>
          <w:color w:val="424242"/>
        </w:rPr>
      </w:pPr>
      <w:r>
        <w:rPr>
          <w:rFonts w:ascii="Times New Roman" w:hAnsi="Times New Roman"/>
          <w:color w:val="424242"/>
        </w:rPr>
        <w:t>Project Lead the Way Grant</w:t>
      </w:r>
    </w:p>
    <w:p w:rsidR="005C223E" w:rsidRDefault="00932A1B">
      <w:pPr>
        <w:pStyle w:val="BodyA"/>
        <w:numPr>
          <w:ilvl w:val="0"/>
          <w:numId w:val="7"/>
        </w:numPr>
        <w:spacing w:before="0" w:after="120" w:line="240" w:lineRule="auto"/>
        <w:rPr>
          <w:rFonts w:ascii="Times New Roman" w:hAnsi="Times New Roman"/>
          <w:color w:val="424242"/>
        </w:rPr>
      </w:pPr>
      <w:r>
        <w:rPr>
          <w:rFonts w:ascii="Times New Roman" w:hAnsi="Times New Roman"/>
          <w:color w:val="424242"/>
        </w:rPr>
        <w:t>Silver Star Tier II PBIS Status</w:t>
      </w:r>
      <w:r w:rsidR="00442AFF">
        <w:rPr>
          <w:rFonts w:ascii="Times New Roman" w:hAnsi="Times New Roman"/>
          <w:color w:val="424242"/>
        </w:rPr>
        <w:t xml:space="preserve"> </w:t>
      </w:r>
    </w:p>
    <w:p w:rsidR="005C223E" w:rsidRDefault="00442AFF">
      <w:pPr>
        <w:pStyle w:val="BodyA"/>
        <w:numPr>
          <w:ilvl w:val="0"/>
          <w:numId w:val="8"/>
        </w:numPr>
        <w:spacing w:before="0" w:after="120" w:line="16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 xml:space="preserve">Public Comment: </w:t>
      </w:r>
      <w:r>
        <w:rPr>
          <w:rFonts w:ascii="Times New Roman" w:hAnsi="Times New Roman"/>
          <w:color w:val="424242"/>
        </w:rPr>
        <w:t xml:space="preserve">None. </w:t>
      </w:r>
    </w:p>
    <w:p w:rsidR="005C223E" w:rsidRDefault="00442AFF">
      <w:pPr>
        <w:pStyle w:val="BodyA"/>
        <w:tabs>
          <w:tab w:val="left" w:pos="180"/>
          <w:tab w:val="left" w:pos="900"/>
        </w:tabs>
        <w:spacing w:before="0" w:after="120" w:line="216" w:lineRule="auto"/>
        <w:ind w:left="540" w:hanging="5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    Student Achievement- </w:t>
      </w:r>
    </w:p>
    <w:p w:rsidR="005C223E" w:rsidRDefault="00442AFF">
      <w:pPr>
        <w:pStyle w:val="BodyA"/>
        <w:numPr>
          <w:ilvl w:val="0"/>
          <w:numId w:val="9"/>
        </w:numPr>
        <w:spacing w:before="0" w:after="120" w:line="21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424242"/>
        </w:rPr>
        <w:t>Learning Check Data</w:t>
      </w:r>
    </w:p>
    <w:p w:rsidR="005C223E" w:rsidRDefault="00442AFF">
      <w:pPr>
        <w:pStyle w:val="BodyA"/>
        <w:tabs>
          <w:tab w:val="left" w:pos="450"/>
        </w:tabs>
        <w:spacing w:before="0" w:after="120" w:line="16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</w:t>
      </w:r>
      <w:proofErr w:type="gramStart"/>
      <w:r>
        <w:rPr>
          <w:rFonts w:ascii="Times New Roman" w:hAnsi="Times New Roman"/>
          <w:b/>
          <w:bCs/>
        </w:rPr>
        <w:t>.  School</w:t>
      </w:r>
      <w:proofErr w:type="gramEnd"/>
      <w:r>
        <w:rPr>
          <w:rFonts w:ascii="Times New Roman" w:hAnsi="Times New Roman"/>
          <w:b/>
          <w:bCs/>
        </w:rPr>
        <w:t xml:space="preserve"> Improvement Planning </w:t>
      </w:r>
    </w:p>
    <w:p w:rsidR="005C223E" w:rsidRDefault="00442AFF">
      <w:pPr>
        <w:pStyle w:val="BodyA"/>
        <w:numPr>
          <w:ilvl w:val="0"/>
          <w:numId w:val="10"/>
        </w:numPr>
        <w:spacing w:before="0" w:after="160" w:line="168" w:lineRule="auto"/>
        <w:rPr>
          <w:rFonts w:ascii="Times New Roman" w:hAnsi="Times New Roman"/>
          <w:b/>
          <w:bCs/>
          <w:color w:val="424242"/>
        </w:rPr>
      </w:pPr>
      <w:r>
        <w:rPr>
          <w:rFonts w:ascii="Times New Roman" w:hAnsi="Times New Roman"/>
          <w:color w:val="424242"/>
        </w:rPr>
        <w:t xml:space="preserve">Looking at implementing Saxon Phonics. </w:t>
      </w:r>
    </w:p>
    <w:p w:rsidR="005C223E" w:rsidRDefault="00442AFF">
      <w:pPr>
        <w:pStyle w:val="BodyA"/>
        <w:tabs>
          <w:tab w:val="center" w:pos="90"/>
          <w:tab w:val="left" w:pos="540"/>
          <w:tab w:val="left" w:pos="1170"/>
        </w:tabs>
        <w:spacing w:before="0" w:after="120" w:line="240" w:lineRule="auto"/>
        <w:ind w:left="450" w:hanging="450"/>
        <w:rPr>
          <w:rFonts w:ascii="Times New Roman" w:eastAsia="Times New Roman" w:hAnsi="Times New Roman" w:cs="Times New Roman"/>
          <w:b/>
          <w:bCs/>
          <w:color w:val="424242"/>
        </w:rPr>
      </w:pPr>
      <w:r>
        <w:rPr>
          <w:rFonts w:ascii="Times New Roman" w:hAnsi="Times New Roman"/>
          <w:b/>
          <w:bCs/>
        </w:rPr>
        <w:t>IV.   Budget Report-</w:t>
      </w:r>
      <w:r>
        <w:rPr>
          <w:rFonts w:ascii="Times New Roman" w:hAnsi="Times New Roman"/>
          <w:b/>
          <w:bCs/>
          <w:color w:val="424242"/>
        </w:rPr>
        <w:t xml:space="preserve"> </w:t>
      </w:r>
    </w:p>
    <w:p w:rsidR="005C223E" w:rsidRDefault="00442AFF">
      <w:pPr>
        <w:pStyle w:val="BodyA"/>
        <w:numPr>
          <w:ilvl w:val="0"/>
          <w:numId w:val="11"/>
        </w:numPr>
        <w:spacing w:before="0" w:after="160" w:line="168" w:lineRule="auto"/>
        <w:rPr>
          <w:rFonts w:ascii="Times New Roman" w:hAnsi="Times New Roman"/>
          <w:b/>
          <w:bCs/>
          <w:color w:val="424242"/>
        </w:rPr>
      </w:pPr>
      <w:proofErr w:type="spellStart"/>
      <w:r>
        <w:rPr>
          <w:rFonts w:ascii="Times New Roman" w:hAnsi="Times New Roman"/>
          <w:b/>
          <w:bCs/>
          <w:color w:val="424242"/>
        </w:rPr>
        <w:t>Munis</w:t>
      </w:r>
      <w:proofErr w:type="spellEnd"/>
      <w:proofErr w:type="gramStart"/>
      <w:r>
        <w:rPr>
          <w:rFonts w:ascii="Times New Roman" w:hAnsi="Times New Roman"/>
          <w:b/>
          <w:bCs/>
          <w:color w:val="424242"/>
        </w:rPr>
        <w:t xml:space="preserve">-  </w:t>
      </w:r>
      <w:r>
        <w:rPr>
          <w:rFonts w:ascii="Times New Roman" w:hAnsi="Times New Roman"/>
          <w:color w:val="424242"/>
        </w:rPr>
        <w:t>Reviewed</w:t>
      </w:r>
      <w:proofErr w:type="gramEnd"/>
      <w:r>
        <w:rPr>
          <w:rFonts w:ascii="Times New Roman" w:hAnsi="Times New Roman"/>
          <w:color w:val="424242"/>
        </w:rPr>
        <w:t xml:space="preserve">.  </w:t>
      </w:r>
    </w:p>
    <w:p w:rsidR="005C223E" w:rsidRDefault="00442AFF">
      <w:pPr>
        <w:pStyle w:val="BodyA"/>
        <w:numPr>
          <w:ilvl w:val="0"/>
          <w:numId w:val="10"/>
        </w:numPr>
        <w:spacing w:before="0" w:after="160" w:line="168" w:lineRule="auto"/>
        <w:rPr>
          <w:rFonts w:ascii="Times New Roman" w:hAnsi="Times New Roman"/>
          <w:b/>
          <w:bCs/>
          <w:color w:val="424242"/>
        </w:rPr>
      </w:pPr>
      <w:r>
        <w:rPr>
          <w:rFonts w:ascii="Times New Roman" w:hAnsi="Times New Roman"/>
          <w:b/>
          <w:bCs/>
          <w:color w:val="424242"/>
        </w:rPr>
        <w:t xml:space="preserve">Activity Fund- </w:t>
      </w:r>
      <w:r>
        <w:rPr>
          <w:rFonts w:ascii="Times New Roman" w:hAnsi="Times New Roman"/>
          <w:color w:val="424242"/>
        </w:rPr>
        <w:t>Reviewed</w:t>
      </w:r>
    </w:p>
    <w:p w:rsidR="005C223E" w:rsidRDefault="005C223E">
      <w:pPr>
        <w:pStyle w:val="BodyA"/>
        <w:tabs>
          <w:tab w:val="left" w:pos="1170"/>
        </w:tabs>
        <w:spacing w:before="0" w:after="160" w:line="168" w:lineRule="auto"/>
        <w:ind w:left="630"/>
        <w:rPr>
          <w:rFonts w:ascii="Times New Roman" w:eastAsia="Times New Roman" w:hAnsi="Times New Roman" w:cs="Times New Roman"/>
          <w:color w:val="424242"/>
        </w:rPr>
      </w:pPr>
    </w:p>
    <w:p w:rsidR="005C223E" w:rsidRDefault="00442AFF">
      <w:pPr>
        <w:pStyle w:val="BodyA"/>
        <w:tabs>
          <w:tab w:val="center" w:pos="90"/>
          <w:tab w:val="left" w:pos="540"/>
          <w:tab w:val="left" w:pos="1170"/>
        </w:tabs>
        <w:spacing w:before="0" w:after="120" w:line="216" w:lineRule="auto"/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V.     Old Business</w:t>
      </w:r>
      <w:proofErr w:type="gramStart"/>
      <w:r>
        <w:rPr>
          <w:rFonts w:ascii="Times New Roman" w:hAnsi="Times New Roman"/>
          <w:b/>
          <w:bCs/>
        </w:rPr>
        <w:t xml:space="preserve">-  </w:t>
      </w:r>
      <w:r>
        <w:rPr>
          <w:rFonts w:ascii="Times New Roman" w:hAnsi="Times New Roman"/>
        </w:rPr>
        <w:t>Playground</w:t>
      </w:r>
      <w:proofErr w:type="gramEnd"/>
      <w:r>
        <w:rPr>
          <w:rFonts w:ascii="Times New Roman" w:hAnsi="Times New Roman"/>
        </w:rPr>
        <w:t xml:space="preserve"> equipment proposed date of May 20th for installation. </w:t>
      </w:r>
    </w:p>
    <w:p w:rsidR="005C223E" w:rsidRDefault="00442AFF">
      <w:pPr>
        <w:pStyle w:val="BodyA"/>
        <w:tabs>
          <w:tab w:val="center" w:pos="90"/>
          <w:tab w:val="left" w:pos="540"/>
          <w:tab w:val="left" w:pos="1170"/>
        </w:tabs>
        <w:spacing w:before="0" w:after="120" w:line="168" w:lineRule="auto"/>
        <w:ind w:left="450" w:hanging="450"/>
        <w:rPr>
          <w:rFonts w:ascii="Times New Roman" w:eastAsia="Times New Roman" w:hAnsi="Times New Roman" w:cs="Times New Roman"/>
          <w:b/>
          <w:bCs/>
          <w:color w:val="424242"/>
        </w:rPr>
      </w:pPr>
      <w:r>
        <w:rPr>
          <w:rFonts w:ascii="Times New Roman" w:hAnsi="Times New Roman"/>
          <w:b/>
          <w:bCs/>
          <w:color w:val="424242"/>
        </w:rPr>
        <w:t>VI.   New Business and Review</w:t>
      </w:r>
    </w:p>
    <w:p w:rsidR="005C223E" w:rsidRPr="00932A1B" w:rsidRDefault="00442AFF">
      <w:pPr>
        <w:pStyle w:val="BodyA"/>
        <w:numPr>
          <w:ilvl w:val="0"/>
          <w:numId w:val="12"/>
        </w:numPr>
        <w:spacing w:before="0" w:after="120" w:line="16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24242"/>
        </w:rPr>
        <w:t xml:space="preserve"> </w:t>
      </w:r>
      <w:r>
        <w:rPr>
          <w:rFonts w:ascii="Times New Roman" w:hAnsi="Times New Roman"/>
          <w:color w:val="424242"/>
        </w:rPr>
        <w:t>Staffing allocations</w:t>
      </w:r>
      <w:r w:rsidR="00932A1B">
        <w:rPr>
          <w:rFonts w:ascii="Times New Roman" w:hAnsi="Times New Roman"/>
          <w:color w:val="424242"/>
        </w:rPr>
        <w:t xml:space="preserve"> – </w:t>
      </w:r>
      <w:r w:rsidR="00932A1B">
        <w:rPr>
          <w:rFonts w:ascii="Times New Roman" w:hAnsi="Times New Roman"/>
          <w:color w:val="424242"/>
          <w:u w:color="0070C0"/>
        </w:rPr>
        <w:t>1</w:t>
      </w:r>
      <w:r w:rsidR="00932A1B" w:rsidRPr="00932A1B">
        <w:rPr>
          <w:rFonts w:ascii="Times New Roman" w:hAnsi="Times New Roman"/>
          <w:color w:val="424242"/>
          <w:u w:color="0070C0"/>
          <w:vertAlign w:val="superscript"/>
        </w:rPr>
        <w:t>st</w:t>
      </w:r>
      <w:r w:rsidR="00932A1B">
        <w:rPr>
          <w:rFonts w:ascii="Times New Roman" w:hAnsi="Times New Roman"/>
          <w:color w:val="424242"/>
          <w:u w:color="0070C0"/>
        </w:rPr>
        <w:t xml:space="preserve"> Brey Jones </w:t>
      </w:r>
      <w:r w:rsidR="00932A1B">
        <w:rPr>
          <w:rFonts w:ascii="Times New Roman" w:hAnsi="Times New Roman"/>
          <w:color w:val="424242"/>
        </w:rPr>
        <w:t xml:space="preserve">/ </w:t>
      </w:r>
      <w:r w:rsidR="00932A1B">
        <w:rPr>
          <w:rFonts w:ascii="Times New Roman" w:hAnsi="Times New Roman"/>
          <w:color w:val="424242"/>
          <w:u w:color="0070C0"/>
        </w:rPr>
        <w:t>2</w:t>
      </w:r>
      <w:r w:rsidR="00932A1B">
        <w:rPr>
          <w:rFonts w:ascii="Times New Roman" w:hAnsi="Times New Roman"/>
          <w:color w:val="424242"/>
          <w:u w:color="0070C0"/>
          <w:vertAlign w:val="superscript"/>
        </w:rPr>
        <w:t>nd</w:t>
      </w:r>
      <w:r w:rsidR="00932A1B">
        <w:rPr>
          <w:rFonts w:ascii="Times New Roman" w:hAnsi="Times New Roman"/>
          <w:color w:val="424242"/>
          <w:u w:color="0070C0"/>
          <w:lang w:val="fr-FR"/>
        </w:rPr>
        <w:t xml:space="preserve"> motion</w:t>
      </w:r>
      <w:r w:rsidR="00932A1B">
        <w:rPr>
          <w:rFonts w:ascii="Times New Roman" w:hAnsi="Times New Roman"/>
          <w:color w:val="424242"/>
          <w:u w:color="0070C0"/>
        </w:rPr>
        <w:t xml:space="preserve">: Ashton Giles </w:t>
      </w:r>
      <w:r w:rsidR="00932A1B">
        <w:rPr>
          <w:rFonts w:ascii="Times New Roman" w:hAnsi="Times New Roman"/>
          <w:color w:val="424242"/>
          <w:lang w:val="it-IT"/>
        </w:rPr>
        <w:t>/ consensus</w:t>
      </w:r>
    </w:p>
    <w:p w:rsidR="00932A1B" w:rsidRDefault="00932A1B" w:rsidP="00932A1B">
      <w:pPr>
        <w:pStyle w:val="BodyA"/>
        <w:tabs>
          <w:tab w:val="center" w:pos="90"/>
          <w:tab w:val="left" w:pos="540"/>
          <w:tab w:val="left" w:pos="1170"/>
        </w:tabs>
        <w:spacing w:before="0" w:after="120" w:line="168" w:lineRule="auto"/>
        <w:ind w:left="1567"/>
        <w:rPr>
          <w:rFonts w:ascii="Times New Roman" w:hAnsi="Times New Roman"/>
          <w:b/>
          <w:bCs/>
        </w:rPr>
      </w:pPr>
    </w:p>
    <w:p w:rsidR="005C223E" w:rsidRDefault="00442AFF" w:rsidP="00932A1B">
      <w:pPr>
        <w:pStyle w:val="BodyA"/>
        <w:numPr>
          <w:ilvl w:val="0"/>
          <w:numId w:val="12"/>
        </w:numPr>
        <w:spacing w:before="0" w:after="120" w:line="16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424242"/>
        </w:rPr>
        <w:lastRenderedPageBreak/>
        <w:t xml:space="preserve"> FCES Student Handbook </w:t>
      </w:r>
    </w:p>
    <w:p w:rsidR="005C223E" w:rsidRDefault="00442AFF">
      <w:pPr>
        <w:pStyle w:val="Default"/>
        <w:tabs>
          <w:tab w:val="left" w:pos="540"/>
          <w:tab w:val="left" w:pos="630"/>
          <w:tab w:val="left" w:pos="720"/>
        </w:tabs>
        <w:spacing w:after="100"/>
        <w:ind w:left="540" w:hanging="54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Discussion Items</w:t>
      </w:r>
    </w:p>
    <w:p w:rsidR="005C223E" w:rsidRDefault="00442AFF">
      <w:pPr>
        <w:pStyle w:val="Default"/>
        <w:tabs>
          <w:tab w:val="left" w:pos="540"/>
          <w:tab w:val="left" w:pos="630"/>
          <w:tab w:val="left" w:pos="720"/>
        </w:tabs>
        <w:spacing w:after="100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Review</w:t>
      </w:r>
    </w:p>
    <w:p w:rsidR="005C223E" w:rsidRDefault="00442AFF">
      <w:pPr>
        <w:pStyle w:val="Default"/>
        <w:tabs>
          <w:tab w:val="left" w:pos="540"/>
          <w:tab w:val="left" w:pos="630"/>
          <w:tab w:val="left" w:pos="720"/>
        </w:tabs>
        <w:spacing w:after="10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A.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32A1B">
        <w:rPr>
          <w:rFonts w:ascii="Times New Roman" w:hAnsi="Times New Roman"/>
          <w:sz w:val="24"/>
          <w:szCs w:val="24"/>
        </w:rPr>
        <w:t>Reviewed Policy #3.07</w:t>
      </w:r>
    </w:p>
    <w:p w:rsidR="005C223E" w:rsidRDefault="00442AFF">
      <w:pPr>
        <w:pStyle w:val="BodyA"/>
        <w:tabs>
          <w:tab w:val="center" w:pos="90"/>
          <w:tab w:val="left" w:pos="540"/>
          <w:tab w:val="left" w:pos="1170"/>
        </w:tabs>
        <w:spacing w:before="0" w:after="160" w:line="240" w:lineRule="auto"/>
        <w:ind w:left="540" w:hanging="4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Upcoming Events- </w:t>
      </w:r>
    </w:p>
    <w:p w:rsidR="00932A1B" w:rsidRPr="00932A1B" w:rsidRDefault="00932A1B" w:rsidP="00932A1B">
      <w:pPr>
        <w:pStyle w:val="BodyA"/>
        <w:numPr>
          <w:ilvl w:val="1"/>
          <w:numId w:val="2"/>
        </w:numPr>
        <w:tabs>
          <w:tab w:val="center" w:pos="90"/>
          <w:tab w:val="left" w:pos="540"/>
          <w:tab w:val="left" w:pos="1170"/>
        </w:tabs>
        <w:spacing w:before="0" w:after="160" w:line="240" w:lineRule="auto"/>
        <w:rPr>
          <w:rFonts w:ascii="Times New Roman" w:hAnsi="Times New Roman"/>
          <w:bCs/>
        </w:rPr>
      </w:pPr>
      <w:r w:rsidRPr="00932A1B">
        <w:rPr>
          <w:rFonts w:ascii="Times New Roman" w:hAnsi="Times New Roman"/>
          <w:bCs/>
        </w:rPr>
        <w:t>Reviewed</w:t>
      </w:r>
    </w:p>
    <w:p w:rsidR="00932A1B" w:rsidRDefault="00442AFF" w:rsidP="00932A1B">
      <w:pPr>
        <w:pStyle w:val="BodyA"/>
        <w:tabs>
          <w:tab w:val="center" w:pos="90"/>
          <w:tab w:val="left" w:pos="540"/>
          <w:tab w:val="left" w:pos="1170"/>
        </w:tabs>
        <w:spacing w:before="0" w:after="160" w:line="240" w:lineRule="auto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X.    Next Scheduled Meeting</w:t>
      </w:r>
      <w:proofErr w:type="gramStart"/>
      <w:r>
        <w:rPr>
          <w:rFonts w:ascii="Times New Roman" w:hAnsi="Times New Roman"/>
          <w:b/>
          <w:bCs/>
        </w:rPr>
        <w:t xml:space="preserve">-  </w:t>
      </w:r>
      <w:r w:rsidR="00932A1B">
        <w:rPr>
          <w:rFonts w:ascii="Times New Roman" w:hAnsi="Times New Roman"/>
        </w:rPr>
        <w:t>May</w:t>
      </w:r>
      <w:proofErr w:type="gramEnd"/>
      <w:r w:rsidR="00932A1B">
        <w:rPr>
          <w:rFonts w:ascii="Times New Roman" w:hAnsi="Times New Roman"/>
        </w:rPr>
        <w:t xml:space="preserve"> 8,</w:t>
      </w:r>
      <w:r w:rsidR="0058791B">
        <w:rPr>
          <w:rFonts w:ascii="Times New Roman" w:hAnsi="Times New Roman"/>
        </w:rPr>
        <w:t xml:space="preserve"> 2019 at 4:30 p.m. in the conference room</w:t>
      </w:r>
    </w:p>
    <w:p w:rsidR="00932A1B" w:rsidRDefault="00932A1B" w:rsidP="00932A1B">
      <w:pPr>
        <w:pStyle w:val="BodyA"/>
        <w:tabs>
          <w:tab w:val="center" w:pos="90"/>
          <w:tab w:val="left" w:pos="540"/>
          <w:tab w:val="left" w:pos="1170"/>
        </w:tabs>
        <w:spacing w:before="0" w:after="160" w:line="240" w:lineRule="auto"/>
        <w:ind w:left="450" w:hanging="450"/>
        <w:rPr>
          <w:rFonts w:ascii="Times New Roman" w:hAnsi="Times New Roman"/>
          <w:color w:val="343435"/>
          <w:u w:color="0070C0"/>
        </w:rPr>
      </w:pPr>
      <w:r>
        <w:rPr>
          <w:rFonts w:ascii="Times New Roman" w:hAnsi="Times New Roman"/>
          <w:b/>
          <w:bCs/>
        </w:rPr>
        <w:t>XI</w:t>
      </w:r>
      <w:proofErr w:type="gramStart"/>
      <w:r w:rsidRPr="00932A1B">
        <w:rPr>
          <w:rFonts w:ascii="Times New Roman" w:hAnsi="Times New Roman"/>
          <w:bCs/>
        </w:rPr>
        <w:t>.</w:t>
      </w:r>
      <w:r w:rsidRPr="00932A1B">
        <w:rPr>
          <w:rFonts w:ascii="Times New Roman" w:hAnsi="Times New Roman"/>
          <w:color w:val="343435"/>
          <w:u w:color="0070C0"/>
        </w:rPr>
        <w:t xml:space="preserve">  Adjourn</w:t>
      </w:r>
      <w:proofErr w:type="gramEnd"/>
    </w:p>
    <w:p w:rsidR="005C223E" w:rsidRDefault="00442AFF" w:rsidP="00932A1B">
      <w:pPr>
        <w:pStyle w:val="BodyA"/>
        <w:numPr>
          <w:ilvl w:val="0"/>
          <w:numId w:val="13"/>
        </w:numPr>
        <w:tabs>
          <w:tab w:val="center" w:pos="90"/>
          <w:tab w:val="left" w:pos="540"/>
          <w:tab w:val="left" w:pos="1170"/>
        </w:tabs>
        <w:spacing w:before="0" w:after="160" w:line="240" w:lineRule="auto"/>
      </w:pPr>
      <w:r>
        <w:rPr>
          <w:rFonts w:ascii="Times New Roman" w:hAnsi="Times New Roman"/>
          <w:color w:val="343435"/>
          <w:u w:color="0070C0"/>
        </w:rPr>
        <w:t xml:space="preserve"> </w:t>
      </w:r>
      <w:r w:rsidR="00932A1B">
        <w:rPr>
          <w:rFonts w:ascii="Times New Roman" w:hAnsi="Times New Roman"/>
          <w:color w:val="343435"/>
          <w:u w:color="0070C0"/>
        </w:rPr>
        <w:t>1</w:t>
      </w:r>
      <w:r w:rsidR="00932A1B" w:rsidRPr="00932A1B">
        <w:rPr>
          <w:rFonts w:ascii="Times New Roman" w:hAnsi="Times New Roman"/>
          <w:color w:val="343435"/>
          <w:u w:color="0070C0"/>
          <w:vertAlign w:val="superscript"/>
        </w:rPr>
        <w:t>st</w:t>
      </w:r>
      <w:r w:rsidR="00932A1B">
        <w:rPr>
          <w:rFonts w:ascii="Times New Roman" w:hAnsi="Times New Roman"/>
          <w:color w:val="343435"/>
          <w:u w:color="0070C0"/>
        </w:rPr>
        <w:t xml:space="preserve"> Ashton Giles</w:t>
      </w:r>
      <w:r>
        <w:rPr>
          <w:rFonts w:ascii="Times New Roman" w:hAnsi="Times New Roman"/>
          <w:color w:val="343435"/>
          <w:u w:color="0070C0"/>
        </w:rPr>
        <w:t xml:space="preserve">  </w:t>
      </w:r>
      <w:r>
        <w:rPr>
          <w:rFonts w:ascii="Times New Roman" w:hAnsi="Times New Roman"/>
          <w:color w:val="343435"/>
        </w:rPr>
        <w:t xml:space="preserve">/ </w:t>
      </w:r>
      <w:r>
        <w:rPr>
          <w:rFonts w:ascii="Times New Roman" w:hAnsi="Times New Roman"/>
          <w:color w:val="343435"/>
          <w:u w:color="0070C0"/>
        </w:rPr>
        <w:t>2</w:t>
      </w:r>
      <w:r>
        <w:rPr>
          <w:rFonts w:ascii="Times New Roman" w:hAnsi="Times New Roman"/>
          <w:color w:val="343435"/>
          <w:u w:color="0070C0"/>
          <w:vertAlign w:val="superscript"/>
        </w:rPr>
        <w:t>nd</w:t>
      </w:r>
      <w:r>
        <w:rPr>
          <w:rFonts w:ascii="Times New Roman" w:hAnsi="Times New Roman"/>
          <w:color w:val="343435"/>
          <w:u w:color="0070C0"/>
          <w:lang w:val="fr-FR"/>
        </w:rPr>
        <w:t xml:space="preserve"> motion</w:t>
      </w:r>
      <w:r>
        <w:rPr>
          <w:rFonts w:ascii="Times New Roman" w:hAnsi="Times New Roman"/>
          <w:color w:val="343435"/>
          <w:u w:color="0070C0"/>
        </w:rPr>
        <w:t xml:space="preserve">: </w:t>
      </w:r>
      <w:r w:rsidR="00932A1B">
        <w:rPr>
          <w:rFonts w:ascii="Times New Roman" w:hAnsi="Times New Roman"/>
          <w:color w:val="343435"/>
          <w:u w:color="0070C0"/>
        </w:rPr>
        <w:t>Kim Major</w:t>
      </w:r>
      <w:r>
        <w:rPr>
          <w:rFonts w:ascii="Times New Roman" w:hAnsi="Times New Roman"/>
          <w:color w:val="343435"/>
          <w:u w:color="0070C0"/>
        </w:rPr>
        <w:t xml:space="preserve"> </w:t>
      </w:r>
      <w:r>
        <w:rPr>
          <w:rFonts w:ascii="Times New Roman" w:hAnsi="Times New Roman"/>
          <w:color w:val="343435"/>
          <w:lang w:val="it-IT"/>
        </w:rPr>
        <w:t>/ consensus</w:t>
      </w:r>
    </w:p>
    <w:sectPr w:rsidR="005C223E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C" w:rsidRDefault="00541B2C">
      <w:r>
        <w:separator/>
      </w:r>
    </w:p>
  </w:endnote>
  <w:endnote w:type="continuationSeparator" w:id="0">
    <w:p w:rsidR="00541B2C" w:rsidRDefault="005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3E" w:rsidRDefault="00442AFF">
    <w:pPr>
      <w:pStyle w:val="HeaderFooter"/>
      <w:tabs>
        <w:tab w:val="clear" w:pos="9020"/>
        <w:tab w:val="center" w:pos="4680"/>
        <w:tab w:val="right" w:pos="9340"/>
      </w:tabs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FC214F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C" w:rsidRDefault="00541B2C">
      <w:r>
        <w:separator/>
      </w:r>
    </w:p>
  </w:footnote>
  <w:footnote w:type="continuationSeparator" w:id="0">
    <w:p w:rsidR="00541B2C" w:rsidRDefault="0054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3E" w:rsidRDefault="00442AFF">
    <w:pPr>
      <w:pStyle w:val="HeaderFooter"/>
      <w:tabs>
        <w:tab w:val="clear" w:pos="9020"/>
        <w:tab w:val="center" w:pos="4680"/>
        <w:tab w:val="right" w:pos="9340"/>
      </w:tabs>
    </w:pPr>
    <w:r>
      <w:rPr>
        <w:rFonts w:ascii="Times New Roman" w:hAnsi="Times New Roman"/>
        <w:color w:val="424242"/>
        <w:u w:color="424242"/>
      </w:rPr>
      <w:tab/>
    </w:r>
    <w:r>
      <w:rPr>
        <w:rFonts w:ascii="Times New Roman" w:hAnsi="Times New Roman"/>
        <w:color w:val="424242"/>
        <w:u w:color="424242"/>
      </w:rPr>
      <w:tab/>
    </w:r>
    <w:r>
      <w:rPr>
        <w:rFonts w:ascii="Times New Roman" w:hAnsi="Times New Roman"/>
        <w:color w:val="424242"/>
        <w:u w:color="424242"/>
      </w:rPr>
      <w:fldChar w:fldCharType="begin"/>
    </w:r>
    <w:r>
      <w:rPr>
        <w:rFonts w:ascii="Times New Roman" w:hAnsi="Times New Roman"/>
        <w:color w:val="424242"/>
        <w:u w:color="424242"/>
      </w:rPr>
      <w:instrText xml:space="preserve"> DATE \@ "dddd, MMMM d, y" </w:instrText>
    </w:r>
    <w:r>
      <w:rPr>
        <w:rFonts w:ascii="Times New Roman" w:hAnsi="Times New Roman"/>
        <w:color w:val="424242"/>
        <w:u w:color="424242"/>
      </w:rPr>
      <w:fldChar w:fldCharType="separate"/>
    </w:r>
    <w:r w:rsidR="00FC214F">
      <w:rPr>
        <w:rFonts w:ascii="Times New Roman" w:hAnsi="Times New Roman"/>
        <w:noProof/>
        <w:color w:val="424242"/>
        <w:u w:color="424242"/>
      </w:rPr>
      <w:t>Wednesday, May 22, 19</w:t>
    </w:r>
    <w:r>
      <w:rPr>
        <w:rFonts w:ascii="Times New Roman" w:eastAsia="Times New Roman" w:hAnsi="Times New Roman" w:cs="Times New Roman"/>
        <w:color w:val="424242"/>
        <w:u w:color="4242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3C0"/>
    <w:multiLevelType w:val="hybridMultilevel"/>
    <w:tmpl w:val="14E01300"/>
    <w:styleLink w:val="Lettered"/>
    <w:lvl w:ilvl="0" w:tplc="692634B2">
      <w:start w:val="1"/>
      <w:numFmt w:val="upperLetter"/>
      <w:lvlText w:val="%1."/>
      <w:lvlJc w:val="left"/>
      <w:pPr>
        <w:ind w:left="9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6400A">
      <w:start w:val="1"/>
      <w:numFmt w:val="upperLetter"/>
      <w:lvlText w:val="%2."/>
      <w:lvlJc w:val="left"/>
      <w:pPr>
        <w:ind w:left="12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0470A">
      <w:start w:val="1"/>
      <w:numFmt w:val="upperLetter"/>
      <w:lvlText w:val="%3."/>
      <w:lvlJc w:val="left"/>
      <w:pPr>
        <w:ind w:left="16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875BA">
      <w:start w:val="1"/>
      <w:numFmt w:val="upperLetter"/>
      <w:lvlText w:val="%4."/>
      <w:lvlJc w:val="left"/>
      <w:pPr>
        <w:ind w:left="20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00B36">
      <w:start w:val="1"/>
      <w:numFmt w:val="upperLetter"/>
      <w:lvlText w:val="%5."/>
      <w:lvlJc w:val="left"/>
      <w:pPr>
        <w:ind w:left="23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E82A0">
      <w:start w:val="1"/>
      <w:numFmt w:val="upperLetter"/>
      <w:lvlText w:val="%6."/>
      <w:lvlJc w:val="left"/>
      <w:pPr>
        <w:ind w:left="27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6DDA0">
      <w:start w:val="1"/>
      <w:numFmt w:val="upperLetter"/>
      <w:lvlText w:val="%7."/>
      <w:lvlJc w:val="left"/>
      <w:pPr>
        <w:ind w:left="30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AAF48">
      <w:start w:val="1"/>
      <w:numFmt w:val="upperLetter"/>
      <w:lvlText w:val="%8."/>
      <w:lvlJc w:val="left"/>
      <w:pPr>
        <w:ind w:left="34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EC478">
      <w:start w:val="1"/>
      <w:numFmt w:val="upperLetter"/>
      <w:lvlText w:val="%9."/>
      <w:lvlJc w:val="left"/>
      <w:pPr>
        <w:ind w:left="38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1E66A7"/>
    <w:multiLevelType w:val="hybridMultilevel"/>
    <w:tmpl w:val="14E01300"/>
    <w:numStyleLink w:val="Lettered"/>
  </w:abstractNum>
  <w:abstractNum w:abstractNumId="2">
    <w:nsid w:val="28F442B3"/>
    <w:multiLevelType w:val="hybridMultilevel"/>
    <w:tmpl w:val="950C5520"/>
    <w:numStyleLink w:val="Harvard"/>
  </w:abstractNum>
  <w:abstractNum w:abstractNumId="3">
    <w:nsid w:val="390B2255"/>
    <w:multiLevelType w:val="hybridMultilevel"/>
    <w:tmpl w:val="950C5520"/>
    <w:styleLink w:val="Harvard"/>
    <w:lvl w:ilvl="0" w:tplc="2FC26D0C">
      <w:start w:val="1"/>
      <w:numFmt w:val="upperRoman"/>
      <w:lvlText w:val="%1."/>
      <w:lvlJc w:val="left"/>
      <w:pPr>
        <w:tabs>
          <w:tab w:val="left" w:pos="450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CB9D6">
      <w:start w:val="1"/>
      <w:numFmt w:val="upperLetter"/>
      <w:lvlText w:val="%2."/>
      <w:lvlJc w:val="left"/>
      <w:pPr>
        <w:tabs>
          <w:tab w:val="left" w:pos="450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B956">
      <w:start w:val="1"/>
      <w:numFmt w:val="decimal"/>
      <w:lvlText w:val="%3."/>
      <w:lvlJc w:val="left"/>
      <w:pPr>
        <w:tabs>
          <w:tab w:val="left" w:pos="450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E67E3C">
      <w:start w:val="1"/>
      <w:numFmt w:val="lowerLetter"/>
      <w:lvlText w:val="%4)"/>
      <w:lvlJc w:val="left"/>
      <w:pPr>
        <w:tabs>
          <w:tab w:val="left" w:pos="450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E67DE">
      <w:start w:val="1"/>
      <w:numFmt w:val="decimal"/>
      <w:lvlText w:val="(%5)"/>
      <w:lvlJc w:val="left"/>
      <w:pPr>
        <w:tabs>
          <w:tab w:val="left" w:pos="450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EE832">
      <w:start w:val="1"/>
      <w:numFmt w:val="lowerLetter"/>
      <w:lvlText w:val="(%6)"/>
      <w:lvlJc w:val="left"/>
      <w:pPr>
        <w:tabs>
          <w:tab w:val="left" w:pos="450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4AC86">
      <w:start w:val="1"/>
      <w:numFmt w:val="lowerRoman"/>
      <w:lvlText w:val="%7)"/>
      <w:lvlJc w:val="left"/>
      <w:pPr>
        <w:tabs>
          <w:tab w:val="left" w:pos="450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E833C">
      <w:start w:val="1"/>
      <w:numFmt w:val="decimal"/>
      <w:lvlText w:val="(%8)"/>
      <w:lvlJc w:val="left"/>
      <w:pPr>
        <w:tabs>
          <w:tab w:val="left" w:pos="450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3A40">
      <w:start w:val="1"/>
      <w:numFmt w:val="lowerLetter"/>
      <w:lvlText w:val="(%9)"/>
      <w:lvlJc w:val="left"/>
      <w:pPr>
        <w:tabs>
          <w:tab w:val="left" w:pos="450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6F2D82"/>
    <w:multiLevelType w:val="hybridMultilevel"/>
    <w:tmpl w:val="C0785008"/>
    <w:numStyleLink w:val="Bullet"/>
  </w:abstractNum>
  <w:abstractNum w:abstractNumId="5">
    <w:nsid w:val="5FBF679F"/>
    <w:multiLevelType w:val="hybridMultilevel"/>
    <w:tmpl w:val="9D007BAA"/>
    <w:lvl w:ilvl="0" w:tplc="F24A97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0FFC"/>
    <w:multiLevelType w:val="hybridMultilevel"/>
    <w:tmpl w:val="C0785008"/>
    <w:styleLink w:val="Bullet"/>
    <w:lvl w:ilvl="0" w:tplc="D400C3FC">
      <w:start w:val="1"/>
      <w:numFmt w:val="bullet"/>
      <w:lvlText w:val="•"/>
      <w:lvlJc w:val="left"/>
      <w:pPr>
        <w:tabs>
          <w:tab w:val="left" w:pos="1080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6E798">
      <w:start w:val="1"/>
      <w:numFmt w:val="bullet"/>
      <w:lvlText w:val="•"/>
      <w:lvlJc w:val="left"/>
      <w:pPr>
        <w:tabs>
          <w:tab w:val="left" w:pos="1080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46476">
      <w:start w:val="1"/>
      <w:numFmt w:val="bullet"/>
      <w:lvlText w:val="•"/>
      <w:lvlJc w:val="left"/>
      <w:pPr>
        <w:tabs>
          <w:tab w:val="left" w:pos="1080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DA9C">
      <w:start w:val="1"/>
      <w:numFmt w:val="bullet"/>
      <w:lvlText w:val="•"/>
      <w:lvlJc w:val="left"/>
      <w:pPr>
        <w:tabs>
          <w:tab w:val="left" w:pos="1080"/>
        </w:tabs>
        <w:ind w:left="18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0F97E">
      <w:start w:val="1"/>
      <w:numFmt w:val="bullet"/>
      <w:lvlText w:val="•"/>
      <w:lvlJc w:val="left"/>
      <w:pPr>
        <w:tabs>
          <w:tab w:val="left" w:pos="1080"/>
        </w:tabs>
        <w:ind w:left="19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8C2">
      <w:start w:val="1"/>
      <w:numFmt w:val="bullet"/>
      <w:lvlText w:val="•"/>
      <w:lvlJc w:val="left"/>
      <w:pPr>
        <w:tabs>
          <w:tab w:val="left" w:pos="1080"/>
        </w:tabs>
        <w:ind w:left="21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25BF0">
      <w:start w:val="1"/>
      <w:numFmt w:val="bullet"/>
      <w:lvlText w:val="•"/>
      <w:lvlJc w:val="left"/>
      <w:pPr>
        <w:tabs>
          <w:tab w:val="left" w:pos="1080"/>
        </w:tabs>
        <w:ind w:left="23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29730">
      <w:start w:val="1"/>
      <w:numFmt w:val="bullet"/>
      <w:lvlText w:val="•"/>
      <w:lvlJc w:val="left"/>
      <w:pPr>
        <w:tabs>
          <w:tab w:val="left" w:pos="1080"/>
        </w:tabs>
        <w:ind w:left="25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5E4A">
      <w:start w:val="1"/>
      <w:numFmt w:val="bullet"/>
      <w:lvlText w:val="•"/>
      <w:lvlJc w:val="left"/>
      <w:pPr>
        <w:tabs>
          <w:tab w:val="left" w:pos="1080"/>
        </w:tabs>
        <w:ind w:left="27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 w:tplc="8AFEC7D2">
        <w:start w:val="1"/>
        <w:numFmt w:val="upperLetter"/>
        <w:lvlText w:val="%1."/>
        <w:lvlJc w:val="left"/>
        <w:pPr>
          <w:ind w:left="9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EA9E34">
        <w:start w:val="1"/>
        <w:numFmt w:val="upperLetter"/>
        <w:lvlText w:val="%2."/>
        <w:lvlJc w:val="left"/>
        <w:pPr>
          <w:ind w:left="129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0602BA">
        <w:start w:val="1"/>
        <w:numFmt w:val="upperLetter"/>
        <w:lvlText w:val="%3."/>
        <w:lvlJc w:val="left"/>
        <w:pPr>
          <w:ind w:left="165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6A3594">
        <w:start w:val="1"/>
        <w:numFmt w:val="upperLetter"/>
        <w:lvlText w:val="%4."/>
        <w:lvlJc w:val="left"/>
        <w:pPr>
          <w:ind w:left="201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00776">
        <w:start w:val="1"/>
        <w:numFmt w:val="upperLetter"/>
        <w:lvlText w:val="%5."/>
        <w:lvlJc w:val="left"/>
        <w:pPr>
          <w:ind w:left="237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EE19EE">
        <w:start w:val="1"/>
        <w:numFmt w:val="upperLetter"/>
        <w:lvlText w:val="%6."/>
        <w:lvlJc w:val="left"/>
        <w:pPr>
          <w:ind w:left="273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566BB8">
        <w:start w:val="1"/>
        <w:numFmt w:val="upperLetter"/>
        <w:lvlText w:val="%7."/>
        <w:lvlJc w:val="left"/>
        <w:pPr>
          <w:ind w:left="309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52AA16">
        <w:start w:val="1"/>
        <w:numFmt w:val="upperLetter"/>
        <w:lvlText w:val="%8."/>
        <w:lvlJc w:val="left"/>
        <w:pPr>
          <w:ind w:left="345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A09532">
        <w:start w:val="1"/>
        <w:numFmt w:val="upperLetter"/>
        <w:lvlText w:val="%9."/>
        <w:lvlJc w:val="left"/>
        <w:pPr>
          <w:ind w:left="3813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4"/>
  </w:num>
  <w:num w:numId="8">
    <w:abstractNumId w:val="1"/>
    <w:lvlOverride w:ilvl="0">
      <w:startOverride w:val="6"/>
      <w:lvl w:ilvl="0" w:tplc="8AFEC7D2">
        <w:start w:val="6"/>
        <w:numFmt w:val="upperLetter"/>
        <w:lvlText w:val="%1."/>
        <w:lvlJc w:val="left"/>
        <w:pPr>
          <w:tabs>
            <w:tab w:val="left" w:pos="630"/>
          </w:tabs>
          <w:ind w:left="10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EA9E34">
        <w:start w:val="1"/>
        <w:numFmt w:val="upperLetter"/>
        <w:lvlText w:val="%2."/>
        <w:lvlJc w:val="left"/>
        <w:pPr>
          <w:tabs>
            <w:tab w:val="left" w:pos="630"/>
          </w:tabs>
          <w:ind w:left="13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0602BA">
        <w:start w:val="1"/>
        <w:numFmt w:val="upperLetter"/>
        <w:lvlText w:val="%3."/>
        <w:lvlJc w:val="left"/>
        <w:pPr>
          <w:tabs>
            <w:tab w:val="left" w:pos="630"/>
          </w:tabs>
          <w:ind w:left="17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6A3594">
        <w:start w:val="1"/>
        <w:numFmt w:val="upperLetter"/>
        <w:lvlText w:val="%4."/>
        <w:lvlJc w:val="left"/>
        <w:pPr>
          <w:tabs>
            <w:tab w:val="left" w:pos="630"/>
          </w:tabs>
          <w:ind w:left="21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00776">
        <w:start w:val="1"/>
        <w:numFmt w:val="upperLetter"/>
        <w:lvlText w:val="%5."/>
        <w:lvlJc w:val="left"/>
        <w:pPr>
          <w:tabs>
            <w:tab w:val="left" w:pos="630"/>
          </w:tabs>
          <w:ind w:left="246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E19EE">
        <w:start w:val="1"/>
        <w:numFmt w:val="upperLetter"/>
        <w:lvlText w:val="%6."/>
        <w:lvlJc w:val="left"/>
        <w:pPr>
          <w:tabs>
            <w:tab w:val="left" w:pos="630"/>
          </w:tabs>
          <w:ind w:left="28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566BB8">
        <w:start w:val="1"/>
        <w:numFmt w:val="upperLetter"/>
        <w:lvlText w:val="%7."/>
        <w:lvlJc w:val="left"/>
        <w:pPr>
          <w:tabs>
            <w:tab w:val="left" w:pos="630"/>
          </w:tabs>
          <w:ind w:left="31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2AA16">
        <w:start w:val="1"/>
        <w:numFmt w:val="upperLetter"/>
        <w:lvlText w:val="%8."/>
        <w:lvlJc w:val="left"/>
        <w:pPr>
          <w:tabs>
            <w:tab w:val="left" w:pos="630"/>
          </w:tabs>
          <w:ind w:left="35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A09532">
        <w:start w:val="1"/>
        <w:numFmt w:val="upperLetter"/>
        <w:lvlText w:val="%9."/>
        <w:lvlJc w:val="left"/>
        <w:pPr>
          <w:tabs>
            <w:tab w:val="left" w:pos="630"/>
          </w:tabs>
          <w:ind w:left="39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8AFEC7D2">
        <w:start w:val="1"/>
        <w:numFmt w:val="upperLetter"/>
        <w:lvlText w:val="%1."/>
        <w:lvlJc w:val="left"/>
        <w:pPr>
          <w:tabs>
            <w:tab w:val="left" w:pos="180"/>
            <w:tab w:val="num" w:pos="1023"/>
          </w:tabs>
          <w:ind w:left="156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EA9E34">
        <w:start w:val="1"/>
        <w:numFmt w:val="upperLetter"/>
        <w:lvlText w:val="%2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1383"/>
          </w:tabs>
          <w:ind w:left="192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0602BA">
        <w:start w:val="1"/>
        <w:numFmt w:val="upperLetter"/>
        <w:lvlText w:val="%3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1743"/>
          </w:tabs>
          <w:ind w:left="228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6A3594">
        <w:start w:val="1"/>
        <w:numFmt w:val="upperLetter"/>
        <w:lvlText w:val="%4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2103"/>
          </w:tabs>
          <w:ind w:left="264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00776">
        <w:start w:val="1"/>
        <w:numFmt w:val="upperLetter"/>
        <w:lvlText w:val="%5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2463"/>
          </w:tabs>
          <w:ind w:left="300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E19EE">
        <w:start w:val="1"/>
        <w:numFmt w:val="upperLetter"/>
        <w:lvlText w:val="%6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2823"/>
          </w:tabs>
          <w:ind w:left="336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566BB8">
        <w:start w:val="1"/>
        <w:numFmt w:val="upperLetter"/>
        <w:lvlText w:val="%7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3183"/>
          </w:tabs>
          <w:ind w:left="372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2AA16">
        <w:start w:val="1"/>
        <w:numFmt w:val="upperLetter"/>
        <w:lvlText w:val="%8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3543"/>
          </w:tabs>
          <w:ind w:left="408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A09532">
        <w:start w:val="1"/>
        <w:numFmt w:val="upperLetter"/>
        <w:lvlText w:val="%9."/>
        <w:lvlJc w:val="left"/>
        <w:pPr>
          <w:tabs>
            <w:tab w:val="left" w:pos="180"/>
            <w:tab w:val="left" w:pos="810"/>
            <w:tab w:val="left" w:pos="900"/>
            <w:tab w:val="left" w:pos="990"/>
            <w:tab w:val="num" w:pos="3903"/>
          </w:tabs>
          <w:ind w:left="4443" w:hanging="9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8AFEC7D2">
        <w:start w:val="1"/>
        <w:numFmt w:val="upperLetter"/>
        <w:lvlText w:val="%1."/>
        <w:lvlJc w:val="left"/>
        <w:pPr>
          <w:tabs>
            <w:tab w:val="left" w:pos="1170"/>
          </w:tabs>
          <w:ind w:left="10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EA9E34">
        <w:start w:val="1"/>
        <w:numFmt w:val="upperLetter"/>
        <w:lvlText w:val="%2."/>
        <w:lvlJc w:val="left"/>
        <w:pPr>
          <w:ind w:left="13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0602BA">
        <w:start w:val="1"/>
        <w:numFmt w:val="upperLetter"/>
        <w:lvlText w:val="%3."/>
        <w:lvlJc w:val="left"/>
        <w:pPr>
          <w:tabs>
            <w:tab w:val="left" w:pos="1170"/>
          </w:tabs>
          <w:ind w:left="17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6A3594">
        <w:start w:val="1"/>
        <w:numFmt w:val="upperLetter"/>
        <w:lvlText w:val="%4."/>
        <w:lvlJc w:val="left"/>
        <w:pPr>
          <w:tabs>
            <w:tab w:val="left" w:pos="1170"/>
          </w:tabs>
          <w:ind w:left="21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00776">
        <w:start w:val="1"/>
        <w:numFmt w:val="upperLetter"/>
        <w:lvlText w:val="%5."/>
        <w:lvlJc w:val="left"/>
        <w:pPr>
          <w:tabs>
            <w:tab w:val="left" w:pos="1170"/>
          </w:tabs>
          <w:ind w:left="246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E19EE">
        <w:start w:val="1"/>
        <w:numFmt w:val="upperLetter"/>
        <w:lvlText w:val="%6."/>
        <w:lvlJc w:val="left"/>
        <w:pPr>
          <w:tabs>
            <w:tab w:val="left" w:pos="1170"/>
          </w:tabs>
          <w:ind w:left="28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566BB8">
        <w:start w:val="1"/>
        <w:numFmt w:val="upperLetter"/>
        <w:lvlText w:val="%7."/>
        <w:lvlJc w:val="left"/>
        <w:pPr>
          <w:tabs>
            <w:tab w:val="left" w:pos="1170"/>
          </w:tabs>
          <w:ind w:left="31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2AA16">
        <w:start w:val="1"/>
        <w:numFmt w:val="upperLetter"/>
        <w:lvlText w:val="%8."/>
        <w:lvlJc w:val="left"/>
        <w:pPr>
          <w:tabs>
            <w:tab w:val="left" w:pos="1170"/>
          </w:tabs>
          <w:ind w:left="35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A09532">
        <w:start w:val="1"/>
        <w:numFmt w:val="upperLetter"/>
        <w:lvlText w:val="%9."/>
        <w:lvlJc w:val="left"/>
        <w:pPr>
          <w:tabs>
            <w:tab w:val="left" w:pos="1170"/>
          </w:tabs>
          <w:ind w:left="39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8AFEC7D2">
        <w:start w:val="1"/>
        <w:numFmt w:val="upperLetter"/>
        <w:lvlText w:val="%1."/>
        <w:lvlJc w:val="left"/>
        <w:pPr>
          <w:ind w:left="10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EA9E34">
        <w:start w:val="1"/>
        <w:numFmt w:val="upperLetter"/>
        <w:lvlText w:val="%2."/>
        <w:lvlJc w:val="left"/>
        <w:pPr>
          <w:ind w:left="13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0602BA">
        <w:start w:val="1"/>
        <w:numFmt w:val="upperLetter"/>
        <w:lvlText w:val="%3."/>
        <w:lvlJc w:val="left"/>
        <w:pPr>
          <w:ind w:left="17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6A3594">
        <w:start w:val="1"/>
        <w:numFmt w:val="upperLetter"/>
        <w:lvlText w:val="%4."/>
        <w:lvlJc w:val="left"/>
        <w:pPr>
          <w:ind w:left="21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00776">
        <w:start w:val="1"/>
        <w:numFmt w:val="upperLetter"/>
        <w:lvlText w:val="%5."/>
        <w:lvlJc w:val="left"/>
        <w:pPr>
          <w:ind w:left="246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E19EE">
        <w:start w:val="1"/>
        <w:numFmt w:val="upperLetter"/>
        <w:lvlText w:val="%6."/>
        <w:lvlJc w:val="left"/>
        <w:pPr>
          <w:ind w:left="282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566BB8">
        <w:start w:val="1"/>
        <w:numFmt w:val="upperLetter"/>
        <w:lvlText w:val="%7."/>
        <w:lvlJc w:val="left"/>
        <w:pPr>
          <w:ind w:left="318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2AA16">
        <w:start w:val="1"/>
        <w:numFmt w:val="upperLetter"/>
        <w:lvlText w:val="%8."/>
        <w:lvlJc w:val="left"/>
        <w:pPr>
          <w:ind w:left="354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A09532">
        <w:start w:val="1"/>
        <w:numFmt w:val="upperLetter"/>
        <w:lvlText w:val="%9."/>
        <w:lvlJc w:val="left"/>
        <w:pPr>
          <w:ind w:left="390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8AFEC7D2">
        <w:start w:val="1"/>
        <w:numFmt w:val="upperLetter"/>
        <w:lvlText w:val="%1."/>
        <w:lvlJc w:val="left"/>
        <w:pPr>
          <w:tabs>
            <w:tab w:val="center" w:pos="90"/>
            <w:tab w:val="left" w:pos="540"/>
            <w:tab w:val="num" w:pos="1117"/>
            <w:tab w:val="left" w:pos="1170"/>
          </w:tabs>
          <w:ind w:left="1567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EA9E34">
        <w:start w:val="1"/>
        <w:numFmt w:val="upperLetter"/>
        <w:lvlText w:val="%2."/>
        <w:lvlJc w:val="left"/>
        <w:pPr>
          <w:tabs>
            <w:tab w:val="center" w:pos="90"/>
            <w:tab w:val="left" w:pos="540"/>
            <w:tab w:val="num" w:pos="1383"/>
          </w:tabs>
          <w:ind w:left="183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0602BA">
        <w:start w:val="1"/>
        <w:numFmt w:val="upperLetter"/>
        <w:lvlText w:val="%3."/>
        <w:lvlJc w:val="left"/>
        <w:pPr>
          <w:tabs>
            <w:tab w:val="center" w:pos="90"/>
            <w:tab w:val="left" w:pos="540"/>
            <w:tab w:val="left" w:pos="1170"/>
            <w:tab w:val="num" w:pos="1743"/>
          </w:tabs>
          <w:ind w:left="219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6A3594">
        <w:start w:val="1"/>
        <w:numFmt w:val="upperLetter"/>
        <w:lvlText w:val="%4."/>
        <w:lvlJc w:val="left"/>
        <w:pPr>
          <w:tabs>
            <w:tab w:val="center" w:pos="90"/>
            <w:tab w:val="left" w:pos="540"/>
            <w:tab w:val="left" w:pos="1170"/>
            <w:tab w:val="num" w:pos="2103"/>
          </w:tabs>
          <w:ind w:left="255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00776">
        <w:start w:val="1"/>
        <w:numFmt w:val="upperLetter"/>
        <w:lvlText w:val="%5."/>
        <w:lvlJc w:val="left"/>
        <w:pPr>
          <w:tabs>
            <w:tab w:val="center" w:pos="90"/>
            <w:tab w:val="left" w:pos="540"/>
            <w:tab w:val="left" w:pos="1170"/>
            <w:tab w:val="num" w:pos="2463"/>
          </w:tabs>
          <w:ind w:left="291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E19EE">
        <w:start w:val="1"/>
        <w:numFmt w:val="upperLetter"/>
        <w:lvlText w:val="%6."/>
        <w:lvlJc w:val="left"/>
        <w:pPr>
          <w:tabs>
            <w:tab w:val="center" w:pos="90"/>
            <w:tab w:val="left" w:pos="540"/>
            <w:tab w:val="left" w:pos="1170"/>
            <w:tab w:val="num" w:pos="2823"/>
          </w:tabs>
          <w:ind w:left="327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566BB8">
        <w:start w:val="1"/>
        <w:numFmt w:val="upperLetter"/>
        <w:lvlText w:val="%7."/>
        <w:lvlJc w:val="left"/>
        <w:pPr>
          <w:tabs>
            <w:tab w:val="center" w:pos="90"/>
            <w:tab w:val="left" w:pos="540"/>
            <w:tab w:val="left" w:pos="1170"/>
            <w:tab w:val="num" w:pos="3183"/>
          </w:tabs>
          <w:ind w:left="363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2AA16">
        <w:start w:val="1"/>
        <w:numFmt w:val="upperLetter"/>
        <w:lvlText w:val="%8."/>
        <w:lvlJc w:val="left"/>
        <w:pPr>
          <w:tabs>
            <w:tab w:val="center" w:pos="90"/>
            <w:tab w:val="left" w:pos="540"/>
            <w:tab w:val="left" w:pos="1170"/>
            <w:tab w:val="num" w:pos="3543"/>
          </w:tabs>
          <w:ind w:left="399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A09532">
        <w:start w:val="1"/>
        <w:numFmt w:val="upperLetter"/>
        <w:lvlText w:val="%9."/>
        <w:lvlJc w:val="left"/>
        <w:pPr>
          <w:tabs>
            <w:tab w:val="center" w:pos="90"/>
            <w:tab w:val="left" w:pos="540"/>
            <w:tab w:val="left" w:pos="1170"/>
            <w:tab w:val="num" w:pos="3903"/>
          </w:tabs>
          <w:ind w:left="4353" w:hanging="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23E"/>
    <w:rsid w:val="000859F3"/>
    <w:rsid w:val="00442AFF"/>
    <w:rsid w:val="0048234C"/>
    <w:rsid w:val="00541B2C"/>
    <w:rsid w:val="0058791B"/>
    <w:rsid w:val="005C223E"/>
    <w:rsid w:val="00932A1B"/>
    <w:rsid w:val="00E95450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34343"/>
      <w:sz w:val="36"/>
      <w:szCs w:val="36"/>
      <w:u w:color="434343"/>
    </w:rPr>
  </w:style>
  <w:style w:type="paragraph" w:customStyle="1" w:styleId="Body2">
    <w:name w:val="Body 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ubtitle">
    <w:name w:val="Subtitle"/>
    <w:next w:val="Body2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paragraph" w:customStyle="1" w:styleId="BodyA">
    <w:name w:val="Body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Bullet">
    <w:name w:val="Bullet"/>
    <w:pPr>
      <w:numPr>
        <w:numId w:val="6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34343"/>
      <w:sz w:val="36"/>
      <w:szCs w:val="36"/>
      <w:u w:color="434343"/>
    </w:rPr>
  </w:style>
  <w:style w:type="paragraph" w:customStyle="1" w:styleId="Body2">
    <w:name w:val="Body 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ubtitle">
    <w:name w:val="Subtitle"/>
    <w:next w:val="Body2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paragraph" w:customStyle="1" w:styleId="BodyA">
    <w:name w:val="Body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Bullet">
    <w:name w:val="Bullet"/>
    <w:pPr>
      <w:numPr>
        <w:numId w:val="6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 Elementary Principal</dc:creator>
  <cp:lastModifiedBy>Jackson, Julie - Principal</cp:lastModifiedBy>
  <cp:revision>2</cp:revision>
  <cp:lastPrinted>2019-05-15T20:22:00Z</cp:lastPrinted>
  <dcterms:created xsi:type="dcterms:W3CDTF">2019-05-22T15:08:00Z</dcterms:created>
  <dcterms:modified xsi:type="dcterms:W3CDTF">2019-05-22T15:08:00Z</dcterms:modified>
</cp:coreProperties>
</file>